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 Unofficial consolidated reading version -</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 following is the wording of the examination regulations for the Bachelor's degree </w:t>
      </w:r>
      <w:bookmarkStart w:id="0" w:name="_GoBack"/>
      <w:bookmarkEnd w:id="0"/>
      <w:r w:rsidRPr="004E7FBF">
        <w:rPr>
          <w:rFonts w:ascii="Times New Roman" w:eastAsia="Times New Roman" w:hAnsi="Times New Roman" w:cs="Times New Roman"/>
          <w:sz w:val="24"/>
          <w:szCs w:val="24"/>
          <w:lang w:eastAsia="de-DE"/>
        </w:rPr>
        <w:t>program “</w:t>
      </w:r>
      <w:r w:rsidR="002A7B9F">
        <w:rPr>
          <w:rFonts w:ascii="Times New Roman" w:eastAsia="Times New Roman" w:hAnsi="Times New Roman" w:cs="Times New Roman"/>
          <w:sz w:val="24"/>
          <w:szCs w:val="24"/>
          <w:lang w:eastAsia="de-DE"/>
        </w:rPr>
        <w:t xml:space="preserve">Marine </w:t>
      </w:r>
      <w:r w:rsidRPr="004E7FBF">
        <w:rPr>
          <w:rFonts w:ascii="Times New Roman" w:eastAsia="Times New Roman" w:hAnsi="Times New Roman" w:cs="Times New Roman"/>
          <w:sz w:val="24"/>
          <w:szCs w:val="24"/>
          <w:lang w:eastAsia="de-DE"/>
        </w:rPr>
        <w:t>Geosciences” (full subject), as it results from</w:t>
      </w:r>
    </w:p>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 version of the regulations dated February 3, 2021 (Brem.</w:t>
      </w:r>
      <w:r w:rsidR="002A7B9F">
        <w:rPr>
          <w:rFonts w:ascii="Times New Roman" w:eastAsia="Times New Roman" w:hAnsi="Times New Roman" w:cs="Times New Roman"/>
          <w:sz w:val="24"/>
          <w:szCs w:val="24"/>
          <w:lang w:eastAsia="de-DE"/>
        </w:rPr>
        <w:t>OJ</w:t>
      </w:r>
      <w:r w:rsidRPr="004E7FBF">
        <w:rPr>
          <w:rFonts w:ascii="Times New Roman" w:eastAsia="Times New Roman" w:hAnsi="Times New Roman" w:cs="Times New Roman"/>
          <w:sz w:val="24"/>
          <w:szCs w:val="24"/>
          <w:lang w:eastAsia="de-DE"/>
        </w:rPr>
        <w:t xml:space="preserve"> p. </w:t>
      </w:r>
      <w:r w:rsidR="002A7B9F">
        <w:rPr>
          <w:rFonts w:ascii="Times New Roman" w:eastAsia="Times New Roman" w:hAnsi="Times New Roman" w:cs="Times New Roman"/>
          <w:sz w:val="24"/>
          <w:szCs w:val="24"/>
          <w:lang w:eastAsia="de-DE"/>
        </w:rPr>
        <w:t>411</w:t>
      </w:r>
      <w:r w:rsidRPr="004E7FBF">
        <w:rPr>
          <w:rFonts w:ascii="Times New Roman" w:eastAsia="Times New Roman" w:hAnsi="Times New Roman" w:cs="Times New Roman"/>
          <w:sz w:val="24"/>
          <w:szCs w:val="24"/>
          <w:lang w:eastAsia="de-DE"/>
        </w:rPr>
        <w:t>) and</w:t>
      </w:r>
    </w:p>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 regulations amending the subject-specific examination regulations for the Bachelor's degree program “</w:t>
      </w:r>
      <w:r w:rsidR="002A7B9F">
        <w:rPr>
          <w:rFonts w:ascii="Times New Roman" w:eastAsia="Times New Roman" w:hAnsi="Times New Roman" w:cs="Times New Roman"/>
          <w:sz w:val="24"/>
          <w:szCs w:val="24"/>
          <w:lang w:eastAsia="de-DE"/>
        </w:rPr>
        <w:t xml:space="preserve">Marine </w:t>
      </w:r>
      <w:r w:rsidRPr="004E7FBF">
        <w:rPr>
          <w:rFonts w:ascii="Times New Roman" w:eastAsia="Times New Roman" w:hAnsi="Times New Roman" w:cs="Times New Roman"/>
          <w:sz w:val="24"/>
          <w:szCs w:val="24"/>
          <w:lang w:eastAsia="de-DE"/>
        </w:rPr>
        <w:t>Geosciences” (full subject) at the University of Bremen dated October 23, 2024 (Brem.OJ p. 13</w:t>
      </w:r>
      <w:r w:rsidR="002A7B9F">
        <w:rPr>
          <w:rFonts w:ascii="Times New Roman" w:eastAsia="Times New Roman" w:hAnsi="Times New Roman" w:cs="Times New Roman"/>
          <w:sz w:val="24"/>
          <w:szCs w:val="24"/>
          <w:lang w:eastAsia="de-DE"/>
        </w:rPr>
        <w:t>2</w:t>
      </w:r>
      <w:r w:rsidRPr="004E7FBF">
        <w:rPr>
          <w:rFonts w:ascii="Times New Roman" w:eastAsia="Times New Roman" w:hAnsi="Times New Roman" w:cs="Times New Roman"/>
          <w:sz w:val="24"/>
          <w:szCs w:val="24"/>
          <w:lang w:eastAsia="de-DE"/>
        </w:rPr>
        <w:t>)</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Information on the content of the individual amendment regulations and the entry into force of the regulations contained therein cannot be presented here.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8"/>
          <w:szCs w:val="28"/>
          <w:lang w:eastAsia="de-DE"/>
        </w:rPr>
      </w:pPr>
      <w:r w:rsidRPr="004E7FBF">
        <w:rPr>
          <w:rFonts w:ascii="Times New Roman" w:eastAsia="Times New Roman" w:hAnsi="Times New Roman" w:cs="Times New Roman"/>
          <w:b/>
          <w:sz w:val="28"/>
          <w:szCs w:val="28"/>
          <w:lang w:eastAsia="de-DE"/>
        </w:rPr>
        <w:t>Subject-specific examination regulations for the Bachelor's degree course “</w:t>
      </w:r>
      <w:r w:rsidR="002A7B9F">
        <w:rPr>
          <w:rFonts w:ascii="Times New Roman" w:eastAsia="Times New Roman" w:hAnsi="Times New Roman" w:cs="Times New Roman"/>
          <w:b/>
          <w:sz w:val="28"/>
          <w:szCs w:val="28"/>
          <w:lang w:eastAsia="de-DE"/>
        </w:rPr>
        <w:t xml:space="preserve">Marine </w:t>
      </w:r>
      <w:r w:rsidRPr="004E7FBF">
        <w:rPr>
          <w:rFonts w:ascii="Times New Roman" w:eastAsia="Times New Roman" w:hAnsi="Times New Roman" w:cs="Times New Roman"/>
          <w:b/>
          <w:sz w:val="28"/>
          <w:szCs w:val="28"/>
          <w:lang w:eastAsia="de-DE"/>
        </w:rPr>
        <w:t>Geosciences” (full subject) at the University of Bremen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From October 23, 2024</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These subject-specific examination regulations apply in conjunction with the General Part of the Examination Regulations for Bachelor's Degree Programs (AT BPO) at the University of Bremen dated January 27, 2010, as amended.</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1</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Scope of studies and degree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(1) A total of 180 credit points (CP) must be earned in accordance with the European Credit Transfer and Accumulation System (ECTS) in order to successfully complete the Bachelor's degree course in </w:t>
      </w:r>
      <w:r w:rsidR="002A7B9F">
        <w:rPr>
          <w:rFonts w:ascii="Times New Roman" w:eastAsia="Times New Roman" w:hAnsi="Times New Roman" w:cs="Times New Roman"/>
          <w:sz w:val="24"/>
          <w:szCs w:val="24"/>
          <w:lang w:eastAsia="de-DE"/>
        </w:rPr>
        <w:t xml:space="preserve">Marine </w:t>
      </w:r>
      <w:r w:rsidRPr="004E7FBF">
        <w:rPr>
          <w:rFonts w:ascii="Times New Roman" w:eastAsia="Times New Roman" w:hAnsi="Times New Roman" w:cs="Times New Roman"/>
          <w:sz w:val="24"/>
          <w:szCs w:val="24"/>
          <w:lang w:eastAsia="de-DE"/>
        </w:rPr>
        <w:t>Geosciences. This corresponds to a standard period of study of 6 semesters.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(2) The degree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Bachelor of Science (abbreviated to B.Sc.)</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is awarded on successful completion of the Bachelor's examination.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2</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Course structure, modules and credit points</w:t>
      </w:r>
    </w:p>
    <w:p w:rsidR="004E7FBF" w:rsidRPr="004E7FBF" w:rsidRDefault="004E7FBF" w:rsidP="002A7B9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(1) The Bachelor's degree course in </w:t>
      </w:r>
      <w:r w:rsidR="002A7B9F">
        <w:rPr>
          <w:rFonts w:ascii="Times New Roman" w:eastAsia="Times New Roman" w:hAnsi="Times New Roman" w:cs="Times New Roman"/>
          <w:sz w:val="24"/>
          <w:szCs w:val="24"/>
          <w:lang w:eastAsia="de-DE"/>
        </w:rPr>
        <w:t xml:space="preserve">„Marine </w:t>
      </w:r>
      <w:r w:rsidRPr="004E7FBF">
        <w:rPr>
          <w:rFonts w:ascii="Times New Roman" w:eastAsia="Times New Roman" w:hAnsi="Times New Roman" w:cs="Times New Roman"/>
          <w:sz w:val="24"/>
          <w:szCs w:val="24"/>
          <w:lang w:eastAsia="de-DE"/>
        </w:rPr>
        <w:t>Geosciences</w:t>
      </w:r>
      <w:r w:rsidR="002A7B9F">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is studied as a full Bachelor's degree course in accordance with Section 4 (1) (1) AT BPO. The General Studies area in accordance with Section 4(1)(1) AT BPO comprises 18 CP, of which 6 CP can be freely selected as part of a module from the supplementary studies at the University of Bremen, see module description for details.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(2) The degree program is structured as shown below:</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lastRenderedPageBreak/>
        <w:t>a) Bachelor's thesis amounting to 12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b) </w:t>
      </w:r>
      <w:r w:rsidR="002A7B9F">
        <w:rPr>
          <w:rFonts w:ascii="Times New Roman" w:eastAsia="Times New Roman" w:hAnsi="Times New Roman" w:cs="Times New Roman"/>
          <w:sz w:val="24"/>
          <w:szCs w:val="24"/>
          <w:lang w:eastAsia="de-DE"/>
        </w:rPr>
        <w:t>Principles in Marine Geosciences</w:t>
      </w:r>
      <w:r w:rsidRPr="004E7FBF">
        <w:rPr>
          <w:rFonts w:ascii="Times New Roman" w:eastAsia="Times New Roman" w:hAnsi="Times New Roman" w:cs="Times New Roman"/>
          <w:sz w:val="24"/>
          <w:szCs w:val="24"/>
          <w:lang w:eastAsia="de-DE"/>
        </w:rPr>
        <w:t xml:space="preserve"> amounting to 54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c) </w:t>
      </w:r>
      <w:r w:rsidR="002A7B9F">
        <w:rPr>
          <w:rFonts w:ascii="Times New Roman" w:eastAsia="Times New Roman" w:hAnsi="Times New Roman" w:cs="Times New Roman"/>
          <w:sz w:val="24"/>
          <w:szCs w:val="24"/>
          <w:lang w:eastAsia="de-DE"/>
        </w:rPr>
        <w:t xml:space="preserve">Principles in </w:t>
      </w:r>
      <w:r w:rsidRPr="004E7FBF">
        <w:rPr>
          <w:rFonts w:ascii="Times New Roman" w:eastAsia="Times New Roman" w:hAnsi="Times New Roman" w:cs="Times New Roman"/>
          <w:sz w:val="24"/>
          <w:szCs w:val="24"/>
          <w:lang w:eastAsia="de-DE"/>
        </w:rPr>
        <w:t xml:space="preserve">Mathematical and </w:t>
      </w:r>
      <w:r w:rsidR="002A7B9F">
        <w:rPr>
          <w:rFonts w:ascii="Times New Roman" w:eastAsia="Times New Roman" w:hAnsi="Times New Roman" w:cs="Times New Roman"/>
          <w:sz w:val="24"/>
          <w:szCs w:val="24"/>
          <w:lang w:eastAsia="de-DE"/>
        </w:rPr>
        <w:t>Science</w:t>
      </w:r>
      <w:r w:rsidRPr="004E7FBF">
        <w:rPr>
          <w:rFonts w:ascii="Times New Roman" w:eastAsia="Times New Roman" w:hAnsi="Times New Roman" w:cs="Times New Roman"/>
          <w:sz w:val="24"/>
          <w:szCs w:val="24"/>
          <w:lang w:eastAsia="de-DE"/>
        </w:rPr>
        <w:t xml:space="preserve"> amounting to 36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d) Practical </w:t>
      </w:r>
      <w:r w:rsidR="002A7B9F">
        <w:rPr>
          <w:rFonts w:ascii="Times New Roman" w:eastAsia="Times New Roman" w:hAnsi="Times New Roman" w:cs="Times New Roman"/>
          <w:sz w:val="24"/>
          <w:szCs w:val="24"/>
          <w:lang w:eastAsia="de-DE"/>
        </w:rPr>
        <w:t>P</w:t>
      </w:r>
      <w:r w:rsidRPr="004E7FBF">
        <w:rPr>
          <w:rFonts w:ascii="Times New Roman" w:eastAsia="Times New Roman" w:hAnsi="Times New Roman" w:cs="Times New Roman"/>
          <w:sz w:val="24"/>
          <w:szCs w:val="24"/>
          <w:lang w:eastAsia="de-DE"/>
        </w:rPr>
        <w:t xml:space="preserve">rofessional </w:t>
      </w:r>
      <w:r w:rsidR="002A7B9F">
        <w:rPr>
          <w:rFonts w:ascii="Times New Roman" w:eastAsia="Times New Roman" w:hAnsi="Times New Roman" w:cs="Times New Roman"/>
          <w:sz w:val="24"/>
          <w:szCs w:val="24"/>
          <w:lang w:eastAsia="de-DE"/>
        </w:rPr>
        <w:t>Competences in G</w:t>
      </w:r>
      <w:r w:rsidRPr="004E7FBF">
        <w:rPr>
          <w:rFonts w:ascii="Times New Roman" w:eastAsia="Times New Roman" w:hAnsi="Times New Roman" w:cs="Times New Roman"/>
          <w:sz w:val="24"/>
          <w:szCs w:val="24"/>
          <w:lang w:eastAsia="de-DE"/>
        </w:rPr>
        <w:t>eosciences totaling 24 CP including the General Studies area with 18 CP;</w:t>
      </w:r>
    </w:p>
    <w:p w:rsidR="004E7FBF" w:rsidRPr="004E7FBF" w:rsidRDefault="002A7B9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 S</w:t>
      </w:r>
      <w:r w:rsidR="004E7FBF" w:rsidRPr="004E7FBF">
        <w:rPr>
          <w:rFonts w:ascii="Times New Roman" w:eastAsia="Times New Roman" w:hAnsi="Times New Roman" w:cs="Times New Roman"/>
          <w:sz w:val="24"/>
          <w:szCs w:val="24"/>
          <w:lang w:eastAsia="de-DE"/>
        </w:rPr>
        <w:t>pecializations, i.e. compulsory elective modules amounting to a total of 54 CP. Three specializations in accordance with A</w:t>
      </w:r>
      <w:r>
        <w:rPr>
          <w:rFonts w:ascii="Times New Roman" w:eastAsia="Times New Roman" w:hAnsi="Times New Roman" w:cs="Times New Roman"/>
          <w:sz w:val="24"/>
          <w:szCs w:val="24"/>
          <w:lang w:eastAsia="de-DE"/>
        </w:rPr>
        <w:t>ppendix</w:t>
      </w:r>
      <w:r w:rsidR="004E7FBF" w:rsidRPr="004E7FBF">
        <w:rPr>
          <w:rFonts w:ascii="Times New Roman" w:eastAsia="Times New Roman" w:hAnsi="Times New Roman" w:cs="Times New Roman"/>
          <w:sz w:val="24"/>
          <w:szCs w:val="24"/>
          <w:lang w:eastAsia="de-DE"/>
        </w:rPr>
        <w:t xml:space="preserve"> 2.5, each worth 18 CP, must be completed in full. A change of specialization is only possible upon justified application to the Examination Board. The Examination Board will decide on the recognition of achievements in the area of specialization in the event of a change of specialization on an individual basis.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(3) Appendix 1 shows the recommended course of study, Appendix 2 regulates the examinations to be taken.</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(4) Modules are carried out as compulsory or compulsory elective modules.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(5) The compulsory and compulso</w:t>
      </w:r>
      <w:r>
        <w:rPr>
          <w:rFonts w:ascii="Times New Roman" w:eastAsia="Times New Roman" w:hAnsi="Times New Roman" w:cs="Times New Roman"/>
          <w:sz w:val="24"/>
          <w:szCs w:val="24"/>
          <w:lang w:eastAsia="de-DE"/>
        </w:rPr>
        <w:t>ry elective modules provided</w:t>
      </w:r>
      <w:r w:rsidRPr="004E7FBF">
        <w:rPr>
          <w:rFonts w:ascii="Times New Roman" w:eastAsia="Times New Roman" w:hAnsi="Times New Roman" w:cs="Times New Roman"/>
          <w:sz w:val="24"/>
          <w:szCs w:val="24"/>
          <w:lang w:eastAsia="de-DE"/>
        </w:rPr>
        <w:t xml:space="preserve"> in the curriculum are offered at least once a year.</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(6) Compulsory modules are taught in </w:t>
      </w:r>
      <w:r w:rsidR="002A7B9F">
        <w:rPr>
          <w:rFonts w:ascii="Times New Roman" w:eastAsia="Times New Roman" w:hAnsi="Times New Roman" w:cs="Times New Roman"/>
          <w:sz w:val="24"/>
          <w:szCs w:val="24"/>
          <w:lang w:eastAsia="de-DE"/>
        </w:rPr>
        <w:t>English</w:t>
      </w:r>
      <w:r w:rsidRPr="004E7FBF">
        <w:rPr>
          <w:rFonts w:ascii="Times New Roman" w:eastAsia="Times New Roman" w:hAnsi="Times New Roman" w:cs="Times New Roman"/>
          <w:sz w:val="24"/>
          <w:szCs w:val="24"/>
          <w:lang w:eastAsia="de-DE"/>
        </w:rPr>
        <w:t xml:space="preserve"> and compulsory elective modules in German and/or English. It is guaranteed that the course can be completed entirely in </w:t>
      </w:r>
      <w:r w:rsidR="002A7B9F">
        <w:rPr>
          <w:rFonts w:ascii="Times New Roman" w:eastAsia="Times New Roman" w:hAnsi="Times New Roman" w:cs="Times New Roman"/>
          <w:sz w:val="24"/>
          <w:szCs w:val="24"/>
          <w:lang w:eastAsia="de-DE"/>
        </w:rPr>
        <w:t>English</w:t>
      </w:r>
      <w:r w:rsidRPr="004E7FBF">
        <w:rPr>
          <w:rFonts w:ascii="Times New Roman" w:eastAsia="Times New Roman" w:hAnsi="Times New Roman" w:cs="Times New Roman"/>
          <w:sz w:val="24"/>
          <w:szCs w:val="24"/>
          <w:lang w:eastAsia="de-DE"/>
        </w:rPr>
        <w:t>.</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(7) The courses assigned to the modules are indicated in the module descriptions.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(8) Courses are held in accordance with Section 6 (1) AT BPO. Other types of courses may be specified by decisions of the Rectorate.</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(9) The degree program includes a compulsory work placement of 6 CP. The internship regulations regulate the proximity.</w:t>
      </w:r>
    </w:p>
    <w:p w:rsidR="00C941EB" w:rsidRPr="00C941EB" w:rsidRDefault="004E7FBF" w:rsidP="00C941EB">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(10) Studying abroad is optional. Recognition of achievements should be discussed in advance with the relevant advisory service.</w:t>
      </w:r>
    </w:p>
    <w:p w:rsidR="00C941EB" w:rsidRDefault="00C941EB" w:rsidP="00C941EB">
      <w:pPr>
        <w:pStyle w:val="StandardWeb"/>
        <w:jc w:val="center"/>
      </w:pPr>
      <w:r>
        <w:t>§ 3</w:t>
      </w:r>
    </w:p>
    <w:p w:rsidR="00C941EB" w:rsidRPr="00C941EB" w:rsidRDefault="00C941EB" w:rsidP="00C941EB">
      <w:pPr>
        <w:pStyle w:val="StandardWeb"/>
        <w:jc w:val="center"/>
        <w:rPr>
          <w:b/>
        </w:rPr>
      </w:pPr>
      <w:r w:rsidRPr="00C941EB">
        <w:rPr>
          <w:b/>
        </w:rPr>
        <w:t>Examinations</w:t>
      </w:r>
    </w:p>
    <w:p w:rsidR="00C941EB" w:rsidRDefault="00C941EB" w:rsidP="00C941EB">
      <w:pPr>
        <w:pStyle w:val="StandardWeb"/>
      </w:pPr>
      <w:r>
        <w:t>(1) Examinations are conducted in the forms specified in §§ 8 ff. AT BPO and the University of Bremen's regulations for conducting electronic examinations (DigiPrüfO UB/Digitalprüfungsordnung) in the currently valid versions: In addition, examinations may be conducted in the forms listed in A</w:t>
      </w:r>
      <w:r w:rsidR="002A7B9F">
        <w:t>ppendix</w:t>
      </w:r>
      <w:r>
        <w:t xml:space="preserve"> 3. In individual cases, the Examination Board may approve other forms of examination at the request of an examiner.</w:t>
      </w:r>
    </w:p>
    <w:p w:rsidR="00C941EB" w:rsidRDefault="00C941EB" w:rsidP="00C941EB">
      <w:pPr>
        <w:pStyle w:val="StandardWeb"/>
      </w:pPr>
      <w:r>
        <w:t>(2) A re-examination may be conducted in a form other than the original one in accordance with Section 20 (4) AT BPO.</w:t>
      </w:r>
    </w:p>
    <w:p w:rsidR="00C941EB" w:rsidRDefault="00C941EB" w:rsidP="00C941EB">
      <w:pPr>
        <w:pStyle w:val="StandardWeb"/>
      </w:pPr>
      <w:r>
        <w:lastRenderedPageBreak/>
        <w:t>(3) Students will be informed of the deadlines and scope of examinations at the beginning of the module.</w:t>
      </w:r>
    </w:p>
    <w:p w:rsidR="00C941EB" w:rsidRDefault="00C941EB" w:rsidP="00C941EB">
      <w:pPr>
        <w:pStyle w:val="StandardWeb"/>
      </w:pPr>
      <w:r>
        <w:t xml:space="preserve">(4) English </w:t>
      </w:r>
      <w:r w:rsidR="004A1525">
        <w:t>is</w:t>
      </w:r>
      <w:r>
        <w:t xml:space="preserve"> the examination language</w:t>
      </w:r>
      <w:r w:rsidR="004A1525">
        <w:t>, German may be the examination language</w:t>
      </w:r>
      <w:r>
        <w:t xml:space="preserve"> in the compulsory elective courses taught in </w:t>
      </w:r>
      <w:r w:rsidR="004A1525">
        <w:t>German</w:t>
      </w:r>
      <w:r>
        <w:t>.</w:t>
      </w:r>
    </w:p>
    <w:p w:rsidR="00C941EB" w:rsidRDefault="00C941EB" w:rsidP="00C941EB">
      <w:pPr>
        <w:pStyle w:val="StandardWeb"/>
      </w:pPr>
      <w:r>
        <w:t>(5) The compensation principle in accordance with Section 5 (8) AT BPO is not applied.</w:t>
      </w:r>
    </w:p>
    <w:p w:rsidR="00C941EB" w:rsidRDefault="00C941EB" w:rsidP="00C941EB">
      <w:pPr>
        <w:pStyle w:val="StandardWeb"/>
        <w:jc w:val="center"/>
      </w:pPr>
      <w:r>
        <w:t>§ 4</w:t>
      </w:r>
    </w:p>
    <w:p w:rsidR="00C941EB" w:rsidRPr="00C941EB" w:rsidRDefault="00C941EB" w:rsidP="00C941EB">
      <w:pPr>
        <w:pStyle w:val="StandardWeb"/>
        <w:jc w:val="center"/>
        <w:rPr>
          <w:b/>
        </w:rPr>
      </w:pPr>
      <w:r w:rsidRPr="00C941EB">
        <w:rPr>
          <w:b/>
        </w:rPr>
        <w:t>Recognition and crediting</w:t>
      </w:r>
    </w:p>
    <w:p w:rsidR="00C941EB" w:rsidRDefault="00C941EB" w:rsidP="00C941EB">
      <w:pPr>
        <w:pStyle w:val="StandardWeb"/>
      </w:pPr>
      <w:r>
        <w:t>The recognition or crediting of achievements is carried out in accordance with § 22 AT BPO as amended.</w:t>
      </w:r>
    </w:p>
    <w:p w:rsidR="00C941EB" w:rsidRDefault="00C941EB" w:rsidP="00C941EB">
      <w:pPr>
        <w:pStyle w:val="StandardWeb"/>
        <w:jc w:val="center"/>
      </w:pPr>
      <w:r>
        <w:t>§ 5</w:t>
      </w:r>
    </w:p>
    <w:p w:rsidR="00C941EB" w:rsidRPr="00C941EB" w:rsidRDefault="00C941EB" w:rsidP="00C941EB">
      <w:pPr>
        <w:pStyle w:val="StandardWeb"/>
        <w:jc w:val="center"/>
        <w:rPr>
          <w:b/>
        </w:rPr>
      </w:pPr>
      <w:r w:rsidRPr="00C941EB">
        <w:rPr>
          <w:b/>
        </w:rPr>
        <w:t>Admission requirements for modules</w:t>
      </w:r>
    </w:p>
    <w:p w:rsidR="00C941EB" w:rsidRDefault="00C941EB" w:rsidP="00C941EB">
      <w:pPr>
        <w:pStyle w:val="StandardWeb"/>
      </w:pPr>
      <w:r>
        <w:t>There are no admission requirements for modules except in the context of § 6 paragraph 2.</w:t>
      </w:r>
    </w:p>
    <w:p w:rsidR="00C941EB" w:rsidRDefault="00C941EB" w:rsidP="00C941EB">
      <w:pPr>
        <w:pStyle w:val="StandardWeb"/>
        <w:jc w:val="center"/>
      </w:pPr>
      <w:r>
        <w:t>§ 6</w:t>
      </w:r>
    </w:p>
    <w:p w:rsidR="00C941EB" w:rsidRPr="00C941EB" w:rsidRDefault="00C941EB" w:rsidP="00C941EB">
      <w:pPr>
        <w:pStyle w:val="StandardWeb"/>
        <w:jc w:val="center"/>
        <w:rPr>
          <w:b/>
        </w:rPr>
      </w:pPr>
      <w:r w:rsidRPr="00C941EB">
        <w:rPr>
          <w:b/>
        </w:rPr>
        <w:t>Bachelor's thesis module (including colloquium)</w:t>
      </w:r>
    </w:p>
    <w:p w:rsidR="00C941EB" w:rsidRDefault="00C941EB" w:rsidP="00C941EB">
      <w:pPr>
        <w:pStyle w:val="StandardWeb"/>
      </w:pPr>
      <w:r>
        <w:t>(1) The Bachelor's thesis module (12 CP) includes the Bachelor's thesis and the colloquium.</w:t>
      </w:r>
    </w:p>
    <w:p w:rsidR="00C941EB" w:rsidRDefault="00C941EB" w:rsidP="00C941EB">
      <w:pPr>
        <w:pStyle w:val="StandardWeb"/>
      </w:pPr>
      <w:r>
        <w:t>(2) Proof of at least 120 CP is required to register for the Bachelor's thesis (incl. colloquium).</w:t>
      </w:r>
    </w:p>
    <w:p w:rsidR="00C941EB" w:rsidRDefault="00C941EB" w:rsidP="00C941EB">
      <w:pPr>
        <w:pStyle w:val="StandardWeb"/>
      </w:pPr>
      <w:r>
        <w:t>(3) The processing time for the Bachelor's thesis is 9 weeks. The Examination Board may approve a one-off extension of a maximum of 3 weeks upon justified request.</w:t>
      </w:r>
    </w:p>
    <w:p w:rsidR="00C941EB" w:rsidRDefault="00C941EB" w:rsidP="00C941EB">
      <w:pPr>
        <w:pStyle w:val="StandardWeb"/>
      </w:pPr>
      <w:r>
        <w:t>(4) The Bachelor's thesis is written as an individual work.</w:t>
      </w:r>
    </w:p>
    <w:p w:rsidR="00C941EB" w:rsidRDefault="00C941EB" w:rsidP="00C941EB">
      <w:pPr>
        <w:pStyle w:val="StandardWeb"/>
      </w:pPr>
      <w:r>
        <w:t>(5) The Bachelor's thesis is written in English.</w:t>
      </w:r>
    </w:p>
    <w:p w:rsidR="00C941EB" w:rsidRDefault="00C941EB" w:rsidP="00C941EB">
      <w:pPr>
        <w:pStyle w:val="StandardWeb"/>
      </w:pPr>
      <w:r>
        <w:t>(6) A colloquium is held for the Bachelor's thesis. A joint module grade is calculated for the Bachelor's thesis and colloquium. The grade for the Bachelor's thesis accounts for 75% and the grade for the colloquium for 25% of the joint grade.</w:t>
      </w:r>
    </w:p>
    <w:p w:rsidR="00C941EB" w:rsidRDefault="00C941EB" w:rsidP="00C941EB">
      <w:pPr>
        <w:pStyle w:val="StandardWeb"/>
        <w:jc w:val="center"/>
      </w:pPr>
      <w:r>
        <w:t>§ 7</w:t>
      </w:r>
    </w:p>
    <w:p w:rsidR="00C941EB" w:rsidRPr="00C941EB" w:rsidRDefault="00C941EB" w:rsidP="00C941EB">
      <w:pPr>
        <w:pStyle w:val="StandardWeb"/>
        <w:jc w:val="center"/>
        <w:rPr>
          <w:b/>
        </w:rPr>
      </w:pPr>
      <w:r w:rsidRPr="00C941EB">
        <w:rPr>
          <w:b/>
        </w:rPr>
        <w:t>Overall grade of the Bachelor's examination</w:t>
      </w:r>
    </w:p>
    <w:p w:rsidR="00C941EB" w:rsidRDefault="00C941EB" w:rsidP="00C941EB">
      <w:pPr>
        <w:pStyle w:val="StandardWeb"/>
      </w:pPr>
      <w:r>
        <w:t>Graded modules from the first to third semester (in accordance with the study plan) are included in the overall grade on the basis of the grades weighted with their credit points. All graded modules from the fourth to sixth semester (according to the study plan) are included in the overall grade with a double grade weighting. Ungraded modules are not included in the calculation.</w:t>
      </w:r>
    </w:p>
    <w:p w:rsidR="00C941EB" w:rsidRDefault="00C941EB" w:rsidP="00C941EB">
      <w:pPr>
        <w:pStyle w:val="StandardWeb"/>
        <w:jc w:val="center"/>
      </w:pPr>
      <w:r>
        <w:lastRenderedPageBreak/>
        <w:t>§ 8</w:t>
      </w:r>
    </w:p>
    <w:p w:rsidR="00C941EB" w:rsidRPr="00C941EB" w:rsidRDefault="00C941EB" w:rsidP="00C941EB">
      <w:pPr>
        <w:pStyle w:val="StandardWeb"/>
        <w:jc w:val="center"/>
        <w:rPr>
          <w:b/>
        </w:rPr>
      </w:pPr>
      <w:r w:rsidRPr="00C941EB">
        <w:rPr>
          <w:b/>
        </w:rPr>
        <w:t>Scope and entry into force</w:t>
      </w:r>
    </w:p>
    <w:p w:rsidR="00C941EB" w:rsidRDefault="00C941EB" w:rsidP="00C941EB">
      <w:pPr>
        <w:pStyle w:val="StandardWeb"/>
      </w:pPr>
      <w:r>
        <w:t>(1) These examination regulations come into force after approval by the Rector on October 1, 2021. They will be published in the Official Gazette of the Free Hanseatic City of Bremen. They apply to students commencing their studies in the Bachelor's degree program “</w:t>
      </w:r>
      <w:r w:rsidR="004A1525">
        <w:t xml:space="preserve">Marine </w:t>
      </w:r>
      <w:r>
        <w:t>Geosciences” (full subject) for the first time from the winter semester 2021/22.</w:t>
      </w:r>
    </w:p>
    <w:p w:rsidR="00C941EB" w:rsidRDefault="00C941EB" w:rsidP="00C941EB">
      <w:pPr>
        <w:pStyle w:val="StandardWeb"/>
      </w:pPr>
      <w:r>
        <w:t>A</w:t>
      </w:r>
      <w:r w:rsidR="004A1525">
        <w:t>ppendi</w:t>
      </w:r>
      <w:r>
        <w:t>xes:</w:t>
      </w:r>
    </w:p>
    <w:p w:rsidR="00C941EB" w:rsidRDefault="00C941EB" w:rsidP="00C941EB">
      <w:pPr>
        <w:pStyle w:val="StandardWeb"/>
      </w:pPr>
      <w:r>
        <w:t>A</w:t>
      </w:r>
      <w:r w:rsidR="004A1525">
        <w:t>ppendix</w:t>
      </w:r>
      <w:r>
        <w:t xml:space="preserve"> 1: Study plan for the Bachelor's degree course in </w:t>
      </w:r>
      <w:r w:rsidR="004A1525">
        <w:t xml:space="preserve">„Marine </w:t>
      </w:r>
      <w:r>
        <w:t>Geosciences</w:t>
      </w:r>
      <w:r w:rsidR="004A1525">
        <w:t>“</w:t>
      </w:r>
      <w:r>
        <w:t xml:space="preserve"> (full subject)</w:t>
      </w:r>
    </w:p>
    <w:p w:rsidR="00C941EB" w:rsidRDefault="00C941EB" w:rsidP="00C941EB">
      <w:pPr>
        <w:pStyle w:val="StandardWeb"/>
      </w:pPr>
      <w:r>
        <w:t>A</w:t>
      </w:r>
      <w:r w:rsidR="004A1525">
        <w:t>ppendix</w:t>
      </w:r>
      <w:r>
        <w:t xml:space="preserve"> 2: Modules and examination requirements</w:t>
      </w:r>
    </w:p>
    <w:p w:rsidR="00C941EB" w:rsidRDefault="00C941EB" w:rsidP="00C941EB">
      <w:pPr>
        <w:pStyle w:val="StandardWeb"/>
      </w:pPr>
      <w:r>
        <w:t>A</w:t>
      </w:r>
      <w:r w:rsidR="004A1525">
        <w:t>ppendix</w:t>
      </w:r>
      <w:r>
        <w:t xml:space="preserve"> 3: Other forms of examination</w:t>
      </w:r>
    </w:p>
    <w:p w:rsidR="00C941EB" w:rsidRDefault="00C941EB" w:rsidP="00C941EB">
      <w:pPr>
        <w:pStyle w:val="StandardWeb"/>
      </w:pPr>
    </w:p>
    <w:p w:rsidR="000D04C5" w:rsidRDefault="000D04C5"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362379" w:rsidRDefault="00362379" w:rsidP="00C941E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D44881" w:rsidRDefault="00D44881" w:rsidP="00D44881">
      <w:pPr>
        <w:spacing w:after="0" w:line="240" w:lineRule="auto"/>
        <w:rPr>
          <w:rFonts w:ascii="Times New Roman" w:eastAsia="Times New Roman" w:hAnsi="Times New Roman" w:cs="Times New Roman"/>
          <w:sz w:val="24"/>
          <w:szCs w:val="24"/>
          <w:lang w:eastAsia="de-DE"/>
        </w:rPr>
        <w:sectPr w:rsidR="00D44881" w:rsidSect="00362379">
          <w:headerReference w:type="default" r:id="rId7"/>
          <w:pgSz w:w="11906" w:h="16838"/>
          <w:pgMar w:top="1417" w:right="1417" w:bottom="1134" w:left="1417" w:header="708" w:footer="708" w:gutter="0"/>
          <w:cols w:space="708"/>
          <w:docGrid w:linePitch="360"/>
        </w:sectPr>
      </w:pPr>
    </w:p>
    <w:p w:rsidR="00D44881" w:rsidRPr="00BA30EB" w:rsidRDefault="00D44881" w:rsidP="00D44881">
      <w:pPr>
        <w:spacing w:after="0" w:line="240" w:lineRule="auto"/>
        <w:rPr>
          <w:rFonts w:ascii="Times New Roman" w:eastAsia="Times New Roman" w:hAnsi="Times New Roman" w:cs="Times New Roman"/>
          <w:b/>
          <w:sz w:val="24"/>
          <w:szCs w:val="24"/>
          <w:lang w:eastAsia="de-DE"/>
        </w:rPr>
      </w:pPr>
      <w:r w:rsidRPr="00BA30EB">
        <w:rPr>
          <w:rFonts w:ascii="Times New Roman" w:eastAsia="Times New Roman" w:hAnsi="Times New Roman" w:cs="Times New Roman"/>
          <w:b/>
          <w:sz w:val="24"/>
          <w:szCs w:val="24"/>
          <w:lang w:eastAsia="de-DE"/>
        </w:rPr>
        <w:lastRenderedPageBreak/>
        <w:t>Appendix 1: Study plan for the Bachelor's degree program “</w:t>
      </w:r>
      <w:r w:rsidR="00C90845">
        <w:rPr>
          <w:rFonts w:ascii="Times New Roman" w:eastAsia="Times New Roman" w:hAnsi="Times New Roman" w:cs="Times New Roman"/>
          <w:b/>
          <w:sz w:val="24"/>
          <w:szCs w:val="24"/>
          <w:lang w:eastAsia="de-DE"/>
        </w:rPr>
        <w:t xml:space="preserve">Marine </w:t>
      </w:r>
      <w:r w:rsidRPr="00BA30EB">
        <w:rPr>
          <w:rFonts w:ascii="Times New Roman" w:eastAsia="Times New Roman" w:hAnsi="Times New Roman" w:cs="Times New Roman"/>
          <w:b/>
          <w:sz w:val="24"/>
          <w:szCs w:val="24"/>
          <w:lang w:eastAsia="de-DE"/>
        </w:rPr>
        <w:t>Geosciences” (full subject)</w:t>
      </w:r>
    </w:p>
    <w:p w:rsidR="00D44881" w:rsidRDefault="00D44881" w:rsidP="00D44881">
      <w:pPr>
        <w:spacing w:after="0" w:line="240" w:lineRule="auto"/>
        <w:rPr>
          <w:rFonts w:ascii="Times New Roman" w:eastAsia="Times New Roman" w:hAnsi="Times New Roman" w:cs="Times New Roman"/>
          <w:sz w:val="24"/>
          <w:szCs w:val="24"/>
          <w:lang w:eastAsia="de-DE"/>
        </w:rPr>
      </w:pPr>
      <w:r w:rsidRPr="00D44881">
        <w:rPr>
          <w:rFonts w:ascii="Times New Roman" w:eastAsia="Times New Roman" w:hAnsi="Times New Roman" w:cs="Times New Roman"/>
          <w:sz w:val="24"/>
          <w:szCs w:val="24"/>
          <w:lang w:eastAsia="de-DE"/>
        </w:rPr>
        <w:t>The study plan is a recommendation for the course of study. Students can take modules in a different sequence.</w:t>
      </w:r>
    </w:p>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9"/>
          <w:szCs w:val="9"/>
        </w:rPr>
      </w:pPr>
    </w:p>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6"/>
          <w:szCs w:val="6"/>
        </w:rPr>
      </w:pPr>
    </w:p>
    <w:tbl>
      <w:tblPr>
        <w:tblW w:w="15559" w:type="dxa"/>
        <w:tblInd w:w="-789" w:type="dxa"/>
        <w:tblLayout w:type="fixed"/>
        <w:tblCellMar>
          <w:left w:w="0" w:type="dxa"/>
          <w:right w:w="0" w:type="dxa"/>
        </w:tblCellMar>
        <w:tblLook w:val="0000" w:firstRow="0" w:lastRow="0" w:firstColumn="0" w:lastColumn="0" w:noHBand="0" w:noVBand="0"/>
      </w:tblPr>
      <w:tblGrid>
        <w:gridCol w:w="427"/>
        <w:gridCol w:w="1185"/>
        <w:gridCol w:w="1223"/>
        <w:gridCol w:w="993"/>
        <w:gridCol w:w="1211"/>
        <w:gridCol w:w="851"/>
        <w:gridCol w:w="1273"/>
        <w:gridCol w:w="992"/>
        <w:gridCol w:w="1273"/>
        <w:gridCol w:w="992"/>
        <w:gridCol w:w="1131"/>
        <w:gridCol w:w="992"/>
        <w:gridCol w:w="1131"/>
        <w:gridCol w:w="1335"/>
        <w:gridCol w:w="550"/>
      </w:tblGrid>
      <w:tr w:rsidR="000176F9" w:rsidRPr="000176F9" w:rsidTr="000176F9">
        <w:trPr>
          <w:trHeight w:val="460"/>
        </w:trPr>
        <w:tc>
          <w:tcPr>
            <w:tcW w:w="427"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5463" w:type="dxa"/>
            <w:gridSpan w:val="5"/>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2455" w:right="1083" w:hanging="1340"/>
              <w:rPr>
                <w:rFonts w:ascii="Arial" w:hAnsi="Arial" w:cs="Arial"/>
                <w:b/>
                <w:bCs/>
                <w:sz w:val="20"/>
                <w:szCs w:val="20"/>
              </w:rPr>
            </w:pPr>
            <w:r w:rsidRPr="000176F9">
              <w:rPr>
                <w:rFonts w:ascii="Arial" w:hAnsi="Arial" w:cs="Arial"/>
                <w:b/>
                <w:bCs/>
                <w:sz w:val="20"/>
                <w:szCs w:val="20"/>
              </w:rPr>
              <w:t>Principles in Marine Geosciences, 54 CP</w:t>
            </w:r>
          </w:p>
        </w:tc>
        <w:tc>
          <w:tcPr>
            <w:tcW w:w="3538" w:type="dxa"/>
            <w:gridSpan w:val="3"/>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548" w:right="522"/>
              <w:jc w:val="center"/>
              <w:rPr>
                <w:rFonts w:ascii="Arial" w:hAnsi="Arial" w:cs="Arial"/>
                <w:b/>
                <w:bCs/>
                <w:sz w:val="20"/>
                <w:szCs w:val="20"/>
              </w:rPr>
            </w:pPr>
            <w:r w:rsidRPr="000176F9">
              <w:rPr>
                <w:rFonts w:ascii="Arial" w:hAnsi="Arial" w:cs="Arial"/>
                <w:b/>
                <w:bCs/>
                <w:sz w:val="20"/>
                <w:szCs w:val="20"/>
              </w:rPr>
              <w:t>Principles in Mathematics and Science,</w:t>
            </w:r>
          </w:p>
          <w:p w:rsidR="000176F9" w:rsidRPr="000176F9" w:rsidRDefault="000176F9" w:rsidP="000176F9">
            <w:pPr>
              <w:kinsoku w:val="0"/>
              <w:overflowPunct w:val="0"/>
              <w:autoSpaceDE w:val="0"/>
              <w:autoSpaceDN w:val="0"/>
              <w:adjustRightInd w:val="0"/>
              <w:spacing w:after="0" w:line="240" w:lineRule="auto"/>
              <w:ind w:left="543" w:right="522"/>
              <w:jc w:val="center"/>
              <w:rPr>
                <w:rFonts w:ascii="Arial" w:hAnsi="Arial" w:cs="Arial"/>
                <w:b/>
                <w:bCs/>
                <w:sz w:val="20"/>
                <w:szCs w:val="20"/>
              </w:rPr>
            </w:pPr>
            <w:r w:rsidRPr="000176F9">
              <w:rPr>
                <w:rFonts w:ascii="Arial" w:hAnsi="Arial" w:cs="Arial"/>
                <w:b/>
                <w:bCs/>
                <w:sz w:val="20"/>
                <w:szCs w:val="20"/>
              </w:rPr>
              <w:t>36 CP</w:t>
            </w:r>
          </w:p>
        </w:tc>
        <w:tc>
          <w:tcPr>
            <w:tcW w:w="3115" w:type="dxa"/>
            <w:gridSpan w:val="3"/>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30" w:lineRule="exact"/>
              <w:ind w:left="157" w:right="72" w:hanging="34"/>
              <w:rPr>
                <w:rFonts w:ascii="Arial" w:hAnsi="Arial" w:cs="Arial"/>
                <w:b/>
                <w:bCs/>
                <w:sz w:val="20"/>
                <w:szCs w:val="20"/>
              </w:rPr>
            </w:pPr>
            <w:r w:rsidRPr="000176F9">
              <w:rPr>
                <w:rFonts w:ascii="Arial" w:hAnsi="Arial" w:cs="Arial"/>
                <w:b/>
                <w:bCs/>
                <w:sz w:val="20"/>
                <w:szCs w:val="20"/>
              </w:rPr>
              <w:t>Practical Professional Compe- tences in Geosciences, 24 CP</w:t>
            </w:r>
          </w:p>
        </w:tc>
        <w:tc>
          <w:tcPr>
            <w:tcW w:w="1131"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154" w:right="113"/>
              <w:jc w:val="center"/>
              <w:rPr>
                <w:rFonts w:ascii="Arial" w:hAnsi="Arial" w:cs="Arial"/>
                <w:b/>
                <w:bCs/>
                <w:sz w:val="20"/>
                <w:szCs w:val="20"/>
              </w:rPr>
            </w:pPr>
            <w:r w:rsidRPr="000176F9">
              <w:rPr>
                <w:rFonts w:ascii="Arial" w:hAnsi="Arial" w:cs="Arial"/>
                <w:b/>
                <w:bCs/>
                <w:w w:val="95"/>
                <w:sz w:val="20"/>
                <w:szCs w:val="20"/>
              </w:rPr>
              <w:t xml:space="preserve">Bachelor </w:t>
            </w:r>
            <w:r w:rsidRPr="000176F9">
              <w:rPr>
                <w:rFonts w:ascii="Arial" w:hAnsi="Arial" w:cs="Arial"/>
                <w:b/>
                <w:bCs/>
                <w:sz w:val="20"/>
                <w:szCs w:val="20"/>
              </w:rPr>
              <w:t>Thesis, 12 CP</w:t>
            </w:r>
          </w:p>
        </w:tc>
        <w:tc>
          <w:tcPr>
            <w:tcW w:w="1335"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409" w:right="140" w:hanging="241"/>
              <w:rPr>
                <w:rFonts w:ascii="Arial" w:hAnsi="Arial" w:cs="Arial"/>
                <w:b/>
                <w:bCs/>
                <w:sz w:val="20"/>
                <w:szCs w:val="20"/>
              </w:rPr>
            </w:pPr>
            <w:r w:rsidRPr="000176F9">
              <w:rPr>
                <w:rFonts w:ascii="Arial" w:hAnsi="Arial" w:cs="Arial"/>
                <w:b/>
                <w:bCs/>
                <w:w w:val="95"/>
                <w:sz w:val="20"/>
                <w:szCs w:val="20"/>
              </w:rPr>
              <w:t xml:space="preserve">Specializa- </w:t>
            </w:r>
            <w:r w:rsidRPr="000176F9">
              <w:rPr>
                <w:rFonts w:ascii="Arial" w:hAnsi="Arial" w:cs="Arial"/>
                <w:b/>
                <w:bCs/>
                <w:sz w:val="20"/>
                <w:szCs w:val="20"/>
              </w:rPr>
              <w:t>tions, 54</w:t>
            </w:r>
            <w:r w:rsidRPr="000176F9">
              <w:rPr>
                <w:rFonts w:ascii="Arial" w:hAnsi="Arial" w:cs="Arial"/>
                <w:b/>
                <w:bCs/>
                <w:spacing w:val="-2"/>
                <w:sz w:val="20"/>
                <w:szCs w:val="20"/>
              </w:rPr>
              <w:t xml:space="preserve"> </w:t>
            </w:r>
            <w:r w:rsidRPr="000176F9">
              <w:rPr>
                <w:rFonts w:ascii="Arial" w:hAnsi="Arial" w:cs="Arial"/>
                <w:b/>
                <w:bCs/>
                <w:sz w:val="20"/>
                <w:szCs w:val="20"/>
              </w:rPr>
              <w:t>CP</w:t>
            </w:r>
          </w:p>
        </w:tc>
        <w:tc>
          <w:tcPr>
            <w:tcW w:w="550"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130" w:right="59" w:firstLine="93"/>
              <w:rPr>
                <w:rFonts w:ascii="Arial" w:hAnsi="Arial" w:cs="Arial"/>
                <w:b/>
                <w:bCs/>
                <w:spacing w:val="-1"/>
                <w:sz w:val="20"/>
                <w:szCs w:val="20"/>
              </w:rPr>
            </w:pPr>
            <w:r w:rsidRPr="000176F9">
              <w:rPr>
                <w:rFonts w:ascii="Arial" w:hAnsi="Arial" w:cs="Arial"/>
                <w:b/>
                <w:bCs/>
                <w:sz w:val="20"/>
                <w:szCs w:val="20"/>
              </w:rPr>
              <w:t xml:space="preserve">∑ </w:t>
            </w:r>
            <w:r w:rsidRPr="000176F9">
              <w:rPr>
                <w:rFonts w:ascii="Arial" w:hAnsi="Arial" w:cs="Arial"/>
                <w:b/>
                <w:bCs/>
                <w:spacing w:val="-1"/>
                <w:sz w:val="20"/>
                <w:szCs w:val="20"/>
              </w:rPr>
              <w:t>180</w:t>
            </w:r>
          </w:p>
          <w:p w:rsidR="000176F9" w:rsidRPr="000176F9" w:rsidRDefault="000176F9" w:rsidP="000176F9">
            <w:pPr>
              <w:kinsoku w:val="0"/>
              <w:overflowPunct w:val="0"/>
              <w:autoSpaceDE w:val="0"/>
              <w:autoSpaceDN w:val="0"/>
              <w:adjustRightInd w:val="0"/>
              <w:spacing w:after="0" w:line="240" w:lineRule="auto"/>
              <w:ind w:left="156"/>
              <w:rPr>
                <w:rFonts w:ascii="Arial" w:hAnsi="Arial" w:cs="Arial"/>
                <w:b/>
                <w:bCs/>
                <w:sz w:val="20"/>
                <w:szCs w:val="20"/>
              </w:rPr>
            </w:pPr>
            <w:r w:rsidRPr="000176F9">
              <w:rPr>
                <w:rFonts w:ascii="Arial" w:hAnsi="Arial" w:cs="Arial"/>
                <w:b/>
                <w:bCs/>
                <w:sz w:val="20"/>
                <w:szCs w:val="20"/>
              </w:rPr>
              <w:t>CP</w:t>
            </w:r>
          </w:p>
        </w:tc>
      </w:tr>
      <w:tr w:rsidR="000176F9" w:rsidRPr="000176F9" w:rsidTr="000176F9">
        <w:trPr>
          <w:trHeight w:val="827"/>
        </w:trPr>
        <w:tc>
          <w:tcPr>
            <w:tcW w:w="427"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463" w:type="dxa"/>
            <w:gridSpan w:val="5"/>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3538" w:type="dxa"/>
            <w:gridSpan w:val="3"/>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169" w:right="138"/>
              <w:jc w:val="center"/>
              <w:rPr>
                <w:rFonts w:ascii="Arial" w:hAnsi="Arial" w:cs="Arial"/>
                <w:b/>
                <w:bCs/>
                <w:sz w:val="18"/>
                <w:szCs w:val="18"/>
              </w:rPr>
            </w:pPr>
            <w:r w:rsidRPr="000176F9">
              <w:rPr>
                <w:rFonts w:ascii="Arial" w:hAnsi="Arial" w:cs="Arial"/>
                <w:b/>
                <w:bCs/>
                <w:sz w:val="18"/>
                <w:szCs w:val="18"/>
              </w:rPr>
              <w:t>Field Compe- tence,</w:t>
            </w:r>
          </w:p>
          <w:p w:rsidR="000176F9" w:rsidRPr="000176F9" w:rsidRDefault="000176F9" w:rsidP="000176F9">
            <w:pPr>
              <w:kinsoku w:val="0"/>
              <w:overflowPunct w:val="0"/>
              <w:autoSpaceDE w:val="0"/>
              <w:autoSpaceDN w:val="0"/>
              <w:adjustRightInd w:val="0"/>
              <w:spacing w:after="0" w:line="192" w:lineRule="exact"/>
              <w:ind w:left="164" w:right="138"/>
              <w:jc w:val="center"/>
              <w:rPr>
                <w:rFonts w:ascii="Arial" w:hAnsi="Arial" w:cs="Arial"/>
                <w:b/>
                <w:bCs/>
                <w:sz w:val="18"/>
                <w:szCs w:val="18"/>
              </w:rPr>
            </w:pPr>
            <w:r w:rsidRPr="000176F9">
              <w:rPr>
                <w:rFonts w:ascii="Arial" w:hAnsi="Arial" w:cs="Arial"/>
                <w:b/>
                <w:bCs/>
                <w:sz w:val="18"/>
                <w:szCs w:val="18"/>
              </w:rPr>
              <w:t>6 CP</w:t>
            </w:r>
          </w:p>
        </w:tc>
        <w:tc>
          <w:tcPr>
            <w:tcW w:w="2123" w:type="dxa"/>
            <w:gridSpan w:val="2"/>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823" w:right="310" w:hanging="461"/>
              <w:rPr>
                <w:rFonts w:ascii="Arial" w:hAnsi="Arial" w:cs="Arial"/>
                <w:b/>
                <w:bCs/>
                <w:sz w:val="18"/>
                <w:szCs w:val="18"/>
              </w:rPr>
            </w:pPr>
            <w:r w:rsidRPr="000176F9">
              <w:rPr>
                <w:rFonts w:ascii="Arial" w:hAnsi="Arial" w:cs="Arial"/>
                <w:b/>
                <w:bCs/>
                <w:sz w:val="18"/>
                <w:szCs w:val="18"/>
              </w:rPr>
              <w:t>General Studies, 18 CP</w:t>
            </w: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r>
      <w:tr w:rsidR="000176F9" w:rsidRPr="000176F9" w:rsidTr="000176F9">
        <w:trPr>
          <w:trHeight w:val="1655"/>
        </w:trPr>
        <w:tc>
          <w:tcPr>
            <w:tcW w:w="427" w:type="dxa"/>
            <w:tcBorders>
              <w:top w:val="single" w:sz="4" w:space="0" w:color="000000"/>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after="0" w:line="240" w:lineRule="auto"/>
              <w:ind w:left="112"/>
              <w:rPr>
                <w:rFonts w:ascii="Arial" w:hAnsi="Arial" w:cs="Arial"/>
                <w:b/>
                <w:bCs/>
                <w:sz w:val="20"/>
                <w:szCs w:val="20"/>
              </w:rPr>
            </w:pPr>
            <w:r w:rsidRPr="000176F9">
              <w:rPr>
                <w:rFonts w:ascii="Arial" w:hAnsi="Arial" w:cs="Arial"/>
                <w:b/>
                <w:bCs/>
                <w:sz w:val="20"/>
                <w:szCs w:val="20"/>
              </w:rPr>
              <w:t>1. Sem.</w:t>
            </w:r>
          </w:p>
        </w:tc>
        <w:tc>
          <w:tcPr>
            <w:tcW w:w="1185"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57"/>
              <w:rPr>
                <w:rFonts w:ascii="Arial" w:hAnsi="Arial" w:cs="Arial"/>
                <w:sz w:val="18"/>
                <w:szCs w:val="18"/>
              </w:rPr>
            </w:pPr>
            <w:r w:rsidRPr="000176F9">
              <w:rPr>
                <w:rFonts w:ascii="Arial" w:hAnsi="Arial" w:cs="Arial"/>
                <w:sz w:val="18"/>
                <w:szCs w:val="18"/>
              </w:rPr>
              <w:t>BMG-EE1-a,</w:t>
            </w:r>
          </w:p>
          <w:p w:rsidR="000176F9" w:rsidRPr="000176F9" w:rsidRDefault="000176F9" w:rsidP="000176F9">
            <w:pPr>
              <w:kinsoku w:val="0"/>
              <w:overflowPunct w:val="0"/>
              <w:autoSpaceDE w:val="0"/>
              <w:autoSpaceDN w:val="0"/>
              <w:adjustRightInd w:val="0"/>
              <w:spacing w:after="0" w:line="240" w:lineRule="auto"/>
              <w:ind w:left="57" w:right="153"/>
              <w:jc w:val="both"/>
              <w:rPr>
                <w:rFonts w:ascii="Arial" w:hAnsi="Arial" w:cs="Arial"/>
                <w:sz w:val="18"/>
                <w:szCs w:val="18"/>
              </w:rPr>
            </w:pPr>
            <w:r w:rsidRPr="000176F9">
              <w:rPr>
                <w:rFonts w:ascii="Arial" w:hAnsi="Arial" w:cs="Arial"/>
                <w:sz w:val="18"/>
                <w:szCs w:val="18"/>
              </w:rPr>
              <w:t>Introduction to Earth Dy- namics,</w:t>
            </w:r>
          </w:p>
          <w:p w:rsidR="000176F9" w:rsidRPr="000176F9" w:rsidRDefault="000176F9" w:rsidP="000176F9">
            <w:pPr>
              <w:kinsoku w:val="0"/>
              <w:overflowPunct w:val="0"/>
              <w:autoSpaceDE w:val="0"/>
              <w:autoSpaceDN w:val="0"/>
              <w:adjustRightInd w:val="0"/>
              <w:spacing w:after="0" w:line="240" w:lineRule="auto"/>
              <w:ind w:left="57"/>
              <w:rPr>
                <w:rFonts w:ascii="Arial" w:hAnsi="Arial" w:cs="Arial"/>
                <w:sz w:val="18"/>
                <w:szCs w:val="18"/>
              </w:rPr>
            </w:pPr>
            <w:r w:rsidRPr="000176F9">
              <w:rPr>
                <w:rFonts w:ascii="Arial" w:hAnsi="Arial" w:cs="Arial"/>
                <w:sz w:val="18"/>
                <w:szCs w:val="18"/>
              </w:rPr>
              <w:t>6 CP</w:t>
            </w:r>
          </w:p>
        </w:tc>
        <w:tc>
          <w:tcPr>
            <w:tcW w:w="122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58"/>
              <w:rPr>
                <w:rFonts w:ascii="Arial" w:hAnsi="Arial" w:cs="Arial"/>
                <w:sz w:val="18"/>
                <w:szCs w:val="18"/>
              </w:rPr>
            </w:pPr>
            <w:r w:rsidRPr="000176F9">
              <w:rPr>
                <w:rFonts w:ascii="Arial" w:hAnsi="Arial" w:cs="Arial"/>
                <w:sz w:val="18"/>
                <w:szCs w:val="18"/>
              </w:rPr>
              <w:t>BMG-ME1,</w:t>
            </w:r>
          </w:p>
          <w:p w:rsidR="000176F9" w:rsidRPr="000176F9" w:rsidRDefault="000176F9" w:rsidP="000176F9">
            <w:pPr>
              <w:kinsoku w:val="0"/>
              <w:overflowPunct w:val="0"/>
              <w:autoSpaceDE w:val="0"/>
              <w:autoSpaceDN w:val="0"/>
              <w:adjustRightInd w:val="0"/>
              <w:spacing w:after="0" w:line="240" w:lineRule="auto"/>
              <w:ind w:left="58" w:right="104"/>
              <w:rPr>
                <w:rFonts w:ascii="Arial" w:hAnsi="Arial" w:cs="Arial"/>
                <w:sz w:val="18"/>
                <w:szCs w:val="18"/>
              </w:rPr>
            </w:pPr>
            <w:r w:rsidRPr="000176F9">
              <w:rPr>
                <w:rFonts w:ascii="Arial" w:hAnsi="Arial" w:cs="Arial"/>
                <w:sz w:val="18"/>
                <w:szCs w:val="18"/>
              </w:rPr>
              <w:t>From Atoms to Minerals – Mineralogy and Crystal- lography,</w:t>
            </w:r>
          </w:p>
          <w:p w:rsidR="000176F9" w:rsidRPr="000176F9" w:rsidRDefault="000176F9" w:rsidP="000176F9">
            <w:pPr>
              <w:kinsoku w:val="0"/>
              <w:overflowPunct w:val="0"/>
              <w:autoSpaceDE w:val="0"/>
              <w:autoSpaceDN w:val="0"/>
              <w:adjustRightInd w:val="0"/>
              <w:spacing w:after="0" w:line="207" w:lineRule="exact"/>
              <w:ind w:left="58"/>
              <w:rPr>
                <w:rFonts w:ascii="Arial" w:hAnsi="Arial" w:cs="Arial"/>
                <w:sz w:val="18"/>
                <w:szCs w:val="18"/>
              </w:rPr>
            </w:pPr>
            <w:r w:rsidRPr="000176F9">
              <w:rPr>
                <w:rFonts w:ascii="Arial" w:hAnsi="Arial" w:cs="Arial"/>
                <w:sz w:val="18"/>
                <w:szCs w:val="18"/>
              </w:rPr>
              <w:t>6 CP</w:t>
            </w:r>
          </w:p>
        </w:tc>
        <w:tc>
          <w:tcPr>
            <w:tcW w:w="99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1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61"/>
              <w:rPr>
                <w:rFonts w:ascii="Arial" w:hAnsi="Arial" w:cs="Arial"/>
                <w:sz w:val="18"/>
                <w:szCs w:val="18"/>
              </w:rPr>
            </w:pPr>
            <w:r w:rsidRPr="000176F9">
              <w:rPr>
                <w:rFonts w:ascii="Arial" w:hAnsi="Arial" w:cs="Arial"/>
                <w:sz w:val="18"/>
                <w:szCs w:val="18"/>
              </w:rPr>
              <w:t>BMG-CP1,</w:t>
            </w:r>
          </w:p>
          <w:p w:rsidR="000176F9" w:rsidRPr="000176F9" w:rsidRDefault="000176F9" w:rsidP="000176F9">
            <w:pPr>
              <w:kinsoku w:val="0"/>
              <w:overflowPunct w:val="0"/>
              <w:autoSpaceDE w:val="0"/>
              <w:autoSpaceDN w:val="0"/>
              <w:adjustRightInd w:val="0"/>
              <w:spacing w:after="0" w:line="240" w:lineRule="auto"/>
              <w:ind w:left="61" w:right="214"/>
              <w:rPr>
                <w:rFonts w:ascii="Arial" w:hAnsi="Arial" w:cs="Arial"/>
                <w:sz w:val="18"/>
                <w:szCs w:val="18"/>
              </w:rPr>
            </w:pPr>
            <w:r w:rsidRPr="000176F9">
              <w:rPr>
                <w:rFonts w:ascii="Arial" w:hAnsi="Arial" w:cs="Arial"/>
                <w:sz w:val="18"/>
                <w:szCs w:val="18"/>
              </w:rPr>
              <w:t>Chemical Principles of Geoscien- ces</w:t>
            </w:r>
            <w:r w:rsidRPr="000176F9">
              <w:rPr>
                <w:rFonts w:ascii="Arial" w:hAnsi="Arial" w:cs="Arial"/>
                <w:spacing w:val="-1"/>
                <w:sz w:val="18"/>
                <w:szCs w:val="18"/>
              </w:rPr>
              <w:t xml:space="preserve"> </w:t>
            </w:r>
            <w:r w:rsidRPr="000176F9">
              <w:rPr>
                <w:rFonts w:ascii="Arial" w:hAnsi="Arial" w:cs="Arial"/>
                <w:sz w:val="18"/>
                <w:szCs w:val="18"/>
              </w:rPr>
              <w:t>I,</w:t>
            </w:r>
          </w:p>
          <w:p w:rsidR="000176F9" w:rsidRPr="000176F9" w:rsidRDefault="000176F9" w:rsidP="000176F9">
            <w:pPr>
              <w:kinsoku w:val="0"/>
              <w:overflowPunct w:val="0"/>
              <w:autoSpaceDE w:val="0"/>
              <w:autoSpaceDN w:val="0"/>
              <w:adjustRightInd w:val="0"/>
              <w:spacing w:after="0" w:line="240" w:lineRule="auto"/>
              <w:ind w:left="61"/>
              <w:rPr>
                <w:rFonts w:ascii="Arial" w:hAnsi="Arial" w:cs="Arial"/>
                <w:sz w:val="18"/>
                <w:szCs w:val="18"/>
              </w:rPr>
            </w:pPr>
            <w:r w:rsidRPr="000176F9">
              <w:rPr>
                <w:rFonts w:ascii="Arial" w:hAnsi="Arial" w:cs="Arial"/>
                <w:sz w:val="18"/>
                <w:szCs w:val="18"/>
              </w:rPr>
              <w:t>6 CP</w:t>
            </w: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63" w:right="429"/>
              <w:rPr>
                <w:rFonts w:ascii="Arial" w:hAnsi="Arial" w:cs="Arial"/>
                <w:sz w:val="18"/>
                <w:szCs w:val="18"/>
              </w:rPr>
            </w:pPr>
            <w:r w:rsidRPr="000176F9">
              <w:rPr>
                <w:rFonts w:ascii="Arial" w:hAnsi="Arial" w:cs="Arial"/>
                <w:sz w:val="18"/>
                <w:szCs w:val="18"/>
              </w:rPr>
              <w:t>BMG- MP1,</w:t>
            </w:r>
          </w:p>
          <w:p w:rsidR="000176F9" w:rsidRPr="000176F9" w:rsidRDefault="000176F9" w:rsidP="000176F9">
            <w:pPr>
              <w:kinsoku w:val="0"/>
              <w:overflowPunct w:val="0"/>
              <w:autoSpaceDE w:val="0"/>
              <w:autoSpaceDN w:val="0"/>
              <w:adjustRightInd w:val="0"/>
              <w:spacing w:after="0" w:line="240" w:lineRule="auto"/>
              <w:ind w:left="63" w:right="55"/>
              <w:rPr>
                <w:rFonts w:ascii="Arial" w:hAnsi="Arial" w:cs="Arial"/>
                <w:sz w:val="18"/>
                <w:szCs w:val="18"/>
              </w:rPr>
            </w:pPr>
            <w:r w:rsidRPr="000176F9">
              <w:rPr>
                <w:rFonts w:ascii="Arial" w:hAnsi="Arial" w:cs="Arial"/>
                <w:sz w:val="18"/>
                <w:szCs w:val="18"/>
              </w:rPr>
              <w:t>Mathemat- ical Princi- ples of Geosci- ences I,</w:t>
            </w:r>
          </w:p>
          <w:p w:rsidR="000176F9" w:rsidRPr="000176F9" w:rsidRDefault="000176F9" w:rsidP="000176F9">
            <w:pPr>
              <w:kinsoku w:val="0"/>
              <w:overflowPunct w:val="0"/>
              <w:autoSpaceDE w:val="0"/>
              <w:autoSpaceDN w:val="0"/>
              <w:adjustRightInd w:val="0"/>
              <w:spacing w:after="0" w:line="187" w:lineRule="exact"/>
              <w:ind w:left="63"/>
              <w:rPr>
                <w:rFonts w:ascii="Arial" w:hAnsi="Arial" w:cs="Arial"/>
                <w:sz w:val="18"/>
                <w:szCs w:val="18"/>
              </w:rPr>
            </w:pPr>
            <w:r w:rsidRPr="000176F9">
              <w:rPr>
                <w:rFonts w:ascii="Arial" w:hAnsi="Arial" w:cs="Arial"/>
                <w:sz w:val="18"/>
                <w:szCs w:val="18"/>
              </w:rPr>
              <w:t>6 CP</w:t>
            </w:r>
          </w:p>
        </w:tc>
        <w:tc>
          <w:tcPr>
            <w:tcW w:w="127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64"/>
              <w:rPr>
                <w:rFonts w:ascii="Arial" w:hAnsi="Arial" w:cs="Arial"/>
                <w:sz w:val="18"/>
                <w:szCs w:val="18"/>
              </w:rPr>
            </w:pPr>
            <w:r w:rsidRPr="000176F9">
              <w:rPr>
                <w:rFonts w:ascii="Arial" w:hAnsi="Arial" w:cs="Arial"/>
                <w:sz w:val="18"/>
                <w:szCs w:val="18"/>
              </w:rPr>
              <w:t>BMG-PP1-a,</w:t>
            </w:r>
          </w:p>
          <w:p w:rsidR="000176F9" w:rsidRPr="000176F9" w:rsidRDefault="000176F9" w:rsidP="000176F9">
            <w:pPr>
              <w:kinsoku w:val="0"/>
              <w:overflowPunct w:val="0"/>
              <w:autoSpaceDE w:val="0"/>
              <w:autoSpaceDN w:val="0"/>
              <w:adjustRightInd w:val="0"/>
              <w:spacing w:after="0" w:line="240" w:lineRule="auto"/>
              <w:ind w:left="64" w:right="82"/>
              <w:jc w:val="both"/>
              <w:rPr>
                <w:rFonts w:ascii="Arial" w:hAnsi="Arial" w:cs="Arial"/>
                <w:sz w:val="18"/>
                <w:szCs w:val="18"/>
              </w:rPr>
            </w:pPr>
            <w:r w:rsidRPr="000176F9">
              <w:rPr>
                <w:rFonts w:ascii="Arial" w:hAnsi="Arial" w:cs="Arial"/>
                <w:sz w:val="18"/>
                <w:szCs w:val="18"/>
              </w:rPr>
              <w:t>Physical Prin- ciples of Geo- sciences I,</w:t>
            </w:r>
          </w:p>
          <w:p w:rsidR="000176F9" w:rsidRPr="000176F9" w:rsidRDefault="000176F9" w:rsidP="000176F9">
            <w:pPr>
              <w:kinsoku w:val="0"/>
              <w:overflowPunct w:val="0"/>
              <w:autoSpaceDE w:val="0"/>
              <w:autoSpaceDN w:val="0"/>
              <w:adjustRightInd w:val="0"/>
              <w:spacing w:after="0" w:line="240" w:lineRule="auto"/>
              <w:ind w:left="64"/>
              <w:rPr>
                <w:rFonts w:ascii="Arial" w:hAnsi="Arial" w:cs="Arial"/>
                <w:sz w:val="18"/>
                <w:szCs w:val="18"/>
              </w:rPr>
            </w:pPr>
            <w:r w:rsidRPr="000176F9">
              <w:rPr>
                <w:rFonts w:ascii="Arial" w:hAnsi="Arial" w:cs="Arial"/>
                <w:sz w:val="18"/>
                <w:szCs w:val="18"/>
              </w:rPr>
              <w:t>6 CP</w:t>
            </w: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550"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29" w:lineRule="exact"/>
              <w:ind w:left="161" w:right="115"/>
              <w:jc w:val="center"/>
              <w:rPr>
                <w:rFonts w:ascii="Arial" w:hAnsi="Arial" w:cs="Arial"/>
                <w:sz w:val="20"/>
                <w:szCs w:val="20"/>
              </w:rPr>
            </w:pPr>
            <w:r w:rsidRPr="000176F9">
              <w:rPr>
                <w:rFonts w:ascii="Arial" w:hAnsi="Arial" w:cs="Arial"/>
                <w:sz w:val="20"/>
                <w:szCs w:val="20"/>
              </w:rPr>
              <w:t>30</w:t>
            </w:r>
          </w:p>
        </w:tc>
      </w:tr>
      <w:tr w:rsidR="000176F9" w:rsidRPr="000176F9" w:rsidTr="000176F9">
        <w:trPr>
          <w:trHeight w:val="411"/>
        </w:trPr>
        <w:tc>
          <w:tcPr>
            <w:tcW w:w="427" w:type="dxa"/>
            <w:vMerge w:val="restart"/>
            <w:tcBorders>
              <w:top w:val="single" w:sz="4" w:space="0" w:color="000000"/>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after="0" w:line="240" w:lineRule="auto"/>
              <w:ind w:left="112"/>
              <w:rPr>
                <w:rFonts w:ascii="Arial" w:hAnsi="Arial" w:cs="Arial"/>
                <w:b/>
                <w:bCs/>
                <w:sz w:val="20"/>
                <w:szCs w:val="20"/>
              </w:rPr>
            </w:pPr>
            <w:r w:rsidRPr="000176F9">
              <w:rPr>
                <w:rFonts w:ascii="Arial" w:hAnsi="Arial" w:cs="Arial"/>
                <w:b/>
                <w:bCs/>
                <w:sz w:val="20"/>
                <w:szCs w:val="20"/>
              </w:rPr>
              <w:t>2. Sem.</w:t>
            </w:r>
          </w:p>
        </w:tc>
        <w:tc>
          <w:tcPr>
            <w:tcW w:w="1185"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57"/>
              <w:rPr>
                <w:rFonts w:ascii="Arial" w:hAnsi="Arial" w:cs="Arial"/>
                <w:sz w:val="18"/>
                <w:szCs w:val="18"/>
              </w:rPr>
            </w:pPr>
            <w:r w:rsidRPr="000176F9">
              <w:rPr>
                <w:rFonts w:ascii="Arial" w:hAnsi="Arial" w:cs="Arial"/>
                <w:sz w:val="18"/>
                <w:szCs w:val="18"/>
              </w:rPr>
              <w:t>BMG-EE2,</w:t>
            </w:r>
          </w:p>
          <w:p w:rsidR="000176F9" w:rsidRPr="000176F9" w:rsidRDefault="000176F9" w:rsidP="000176F9">
            <w:pPr>
              <w:kinsoku w:val="0"/>
              <w:overflowPunct w:val="0"/>
              <w:autoSpaceDE w:val="0"/>
              <w:autoSpaceDN w:val="0"/>
              <w:adjustRightInd w:val="0"/>
              <w:spacing w:after="0" w:line="186" w:lineRule="exact"/>
              <w:ind w:left="57"/>
              <w:rPr>
                <w:rFonts w:ascii="Arial" w:hAnsi="Arial" w:cs="Arial"/>
                <w:sz w:val="18"/>
                <w:szCs w:val="18"/>
              </w:rPr>
            </w:pPr>
            <w:r w:rsidRPr="000176F9">
              <w:rPr>
                <w:rFonts w:ascii="Arial" w:hAnsi="Arial" w:cs="Arial"/>
                <w:sz w:val="18"/>
                <w:szCs w:val="18"/>
              </w:rPr>
              <w:t>Evolution of</w:t>
            </w:r>
          </w:p>
        </w:tc>
        <w:tc>
          <w:tcPr>
            <w:tcW w:w="1223"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58"/>
              <w:rPr>
                <w:rFonts w:ascii="Arial" w:hAnsi="Arial" w:cs="Arial"/>
                <w:sz w:val="18"/>
                <w:szCs w:val="18"/>
              </w:rPr>
            </w:pPr>
            <w:r w:rsidRPr="000176F9">
              <w:rPr>
                <w:rFonts w:ascii="Arial" w:hAnsi="Arial" w:cs="Arial"/>
                <w:sz w:val="18"/>
                <w:szCs w:val="18"/>
              </w:rPr>
              <w:t>BMG-ME2,</w:t>
            </w:r>
          </w:p>
          <w:p w:rsidR="000176F9" w:rsidRPr="000176F9" w:rsidRDefault="000176F9" w:rsidP="000176F9">
            <w:pPr>
              <w:kinsoku w:val="0"/>
              <w:overflowPunct w:val="0"/>
              <w:autoSpaceDE w:val="0"/>
              <w:autoSpaceDN w:val="0"/>
              <w:adjustRightInd w:val="0"/>
              <w:spacing w:after="0" w:line="186" w:lineRule="exact"/>
              <w:ind w:left="58"/>
              <w:rPr>
                <w:rFonts w:ascii="Arial" w:hAnsi="Arial" w:cs="Arial"/>
                <w:sz w:val="18"/>
                <w:szCs w:val="18"/>
              </w:rPr>
            </w:pPr>
            <w:r w:rsidRPr="000176F9">
              <w:rPr>
                <w:rFonts w:ascii="Arial" w:hAnsi="Arial" w:cs="Arial"/>
                <w:sz w:val="18"/>
                <w:szCs w:val="18"/>
              </w:rPr>
              <w:t>Structural</w:t>
            </w:r>
          </w:p>
        </w:tc>
        <w:tc>
          <w:tcPr>
            <w:tcW w:w="993"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11"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3"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61"/>
              <w:rPr>
                <w:rFonts w:ascii="Arial" w:hAnsi="Arial" w:cs="Arial"/>
                <w:sz w:val="18"/>
                <w:szCs w:val="18"/>
              </w:rPr>
            </w:pPr>
            <w:r w:rsidRPr="000176F9">
              <w:rPr>
                <w:rFonts w:ascii="Arial" w:hAnsi="Arial" w:cs="Arial"/>
                <w:sz w:val="18"/>
                <w:szCs w:val="18"/>
              </w:rPr>
              <w:t>BMG-CP2-a,</w:t>
            </w:r>
          </w:p>
          <w:p w:rsidR="000176F9" w:rsidRPr="000176F9" w:rsidRDefault="000176F9" w:rsidP="000176F9">
            <w:pPr>
              <w:kinsoku w:val="0"/>
              <w:overflowPunct w:val="0"/>
              <w:autoSpaceDE w:val="0"/>
              <w:autoSpaceDN w:val="0"/>
              <w:adjustRightInd w:val="0"/>
              <w:spacing w:after="0" w:line="186" w:lineRule="exact"/>
              <w:ind w:left="61"/>
              <w:rPr>
                <w:rFonts w:ascii="Arial" w:hAnsi="Arial" w:cs="Arial"/>
                <w:sz w:val="18"/>
                <w:szCs w:val="18"/>
              </w:rPr>
            </w:pPr>
            <w:r w:rsidRPr="000176F9">
              <w:rPr>
                <w:rFonts w:ascii="Arial" w:hAnsi="Arial" w:cs="Arial"/>
                <w:sz w:val="18"/>
                <w:szCs w:val="18"/>
              </w:rPr>
              <w:t>Chemical</w:t>
            </w:r>
          </w:p>
        </w:tc>
        <w:tc>
          <w:tcPr>
            <w:tcW w:w="992"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before="3" w:after="0" w:line="206" w:lineRule="exact"/>
              <w:ind w:left="63" w:right="429"/>
              <w:rPr>
                <w:rFonts w:ascii="Arial" w:hAnsi="Arial" w:cs="Arial"/>
                <w:sz w:val="18"/>
                <w:szCs w:val="18"/>
              </w:rPr>
            </w:pPr>
            <w:r w:rsidRPr="000176F9">
              <w:rPr>
                <w:rFonts w:ascii="Arial" w:hAnsi="Arial" w:cs="Arial"/>
                <w:sz w:val="18"/>
                <w:szCs w:val="18"/>
              </w:rPr>
              <w:t>BMG- MP2,</w:t>
            </w:r>
          </w:p>
        </w:tc>
        <w:tc>
          <w:tcPr>
            <w:tcW w:w="1273"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64"/>
              <w:rPr>
                <w:rFonts w:ascii="Arial" w:hAnsi="Arial" w:cs="Arial"/>
                <w:sz w:val="18"/>
                <w:szCs w:val="18"/>
              </w:rPr>
            </w:pPr>
            <w:r w:rsidRPr="000176F9">
              <w:rPr>
                <w:rFonts w:ascii="Arial" w:hAnsi="Arial" w:cs="Arial"/>
                <w:sz w:val="18"/>
                <w:szCs w:val="18"/>
              </w:rPr>
              <w:t>BMG-PP2-a,</w:t>
            </w:r>
          </w:p>
          <w:p w:rsidR="000176F9" w:rsidRPr="000176F9" w:rsidRDefault="000176F9" w:rsidP="000176F9">
            <w:pPr>
              <w:kinsoku w:val="0"/>
              <w:overflowPunct w:val="0"/>
              <w:autoSpaceDE w:val="0"/>
              <w:autoSpaceDN w:val="0"/>
              <w:adjustRightInd w:val="0"/>
              <w:spacing w:after="0" w:line="186" w:lineRule="exact"/>
              <w:ind w:left="64"/>
              <w:rPr>
                <w:rFonts w:ascii="Arial" w:hAnsi="Arial" w:cs="Arial"/>
                <w:sz w:val="18"/>
                <w:szCs w:val="18"/>
              </w:rPr>
            </w:pPr>
            <w:r w:rsidRPr="000176F9">
              <w:rPr>
                <w:rFonts w:ascii="Arial" w:hAnsi="Arial" w:cs="Arial"/>
                <w:sz w:val="18"/>
                <w:szCs w:val="18"/>
              </w:rPr>
              <w:t>Physical Prin-</w:t>
            </w:r>
          </w:p>
        </w:tc>
        <w:tc>
          <w:tcPr>
            <w:tcW w:w="992"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550"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29" w:lineRule="exact"/>
              <w:ind w:left="161" w:right="115"/>
              <w:jc w:val="center"/>
              <w:rPr>
                <w:rFonts w:ascii="Arial" w:hAnsi="Arial" w:cs="Arial"/>
                <w:sz w:val="20"/>
                <w:szCs w:val="20"/>
              </w:rPr>
            </w:pPr>
            <w:r w:rsidRPr="000176F9">
              <w:rPr>
                <w:rFonts w:ascii="Arial" w:hAnsi="Arial" w:cs="Arial"/>
                <w:sz w:val="20"/>
                <w:szCs w:val="20"/>
              </w:rPr>
              <w:t>30</w:t>
            </w:r>
          </w:p>
        </w:tc>
      </w:tr>
      <w:tr w:rsidR="000176F9" w:rsidRPr="000176F9" w:rsidTr="000176F9">
        <w:trPr>
          <w:trHeight w:val="193"/>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57"/>
              <w:rPr>
                <w:rFonts w:ascii="Arial" w:hAnsi="Arial" w:cs="Arial"/>
                <w:sz w:val="18"/>
                <w:szCs w:val="18"/>
              </w:rPr>
            </w:pPr>
            <w:r w:rsidRPr="000176F9">
              <w:rPr>
                <w:rFonts w:ascii="Arial" w:hAnsi="Arial" w:cs="Arial"/>
                <w:sz w:val="18"/>
                <w:szCs w:val="18"/>
              </w:rPr>
              <w:t>Earth and</w:t>
            </w: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58"/>
              <w:rPr>
                <w:rFonts w:ascii="Arial" w:hAnsi="Arial" w:cs="Arial"/>
                <w:sz w:val="18"/>
                <w:szCs w:val="18"/>
              </w:rPr>
            </w:pPr>
            <w:r w:rsidRPr="000176F9">
              <w:rPr>
                <w:rFonts w:ascii="Arial" w:hAnsi="Arial" w:cs="Arial"/>
                <w:sz w:val="18"/>
                <w:szCs w:val="18"/>
              </w:rPr>
              <w:t>Geology and</w:t>
            </w:r>
          </w:p>
        </w:tc>
        <w:tc>
          <w:tcPr>
            <w:tcW w:w="99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1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85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61"/>
              <w:rPr>
                <w:rFonts w:ascii="Arial" w:hAnsi="Arial" w:cs="Arial"/>
                <w:sz w:val="18"/>
                <w:szCs w:val="18"/>
              </w:rPr>
            </w:pPr>
            <w:r w:rsidRPr="000176F9">
              <w:rPr>
                <w:rFonts w:ascii="Arial" w:hAnsi="Arial" w:cs="Arial"/>
                <w:sz w:val="18"/>
                <w:szCs w:val="18"/>
              </w:rPr>
              <w:t>Principles of</w:t>
            </w:r>
          </w:p>
        </w:tc>
        <w:tc>
          <w:tcPr>
            <w:tcW w:w="992"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63"/>
              <w:rPr>
                <w:rFonts w:ascii="Arial" w:hAnsi="Arial" w:cs="Arial"/>
                <w:sz w:val="18"/>
                <w:szCs w:val="18"/>
              </w:rPr>
            </w:pPr>
            <w:r w:rsidRPr="000176F9">
              <w:rPr>
                <w:rFonts w:ascii="Arial" w:hAnsi="Arial" w:cs="Arial"/>
                <w:sz w:val="18"/>
                <w:szCs w:val="18"/>
              </w:rPr>
              <w:t>Mathemat-</w:t>
            </w: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64"/>
              <w:rPr>
                <w:rFonts w:ascii="Arial" w:hAnsi="Arial" w:cs="Arial"/>
                <w:sz w:val="18"/>
                <w:szCs w:val="18"/>
              </w:rPr>
            </w:pPr>
            <w:r w:rsidRPr="000176F9">
              <w:rPr>
                <w:rFonts w:ascii="Arial" w:hAnsi="Arial" w:cs="Arial"/>
                <w:sz w:val="18"/>
                <w:szCs w:val="18"/>
              </w:rPr>
              <w:t>ciples of Geo-</w:t>
            </w: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6"/>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7"/>
              <w:rPr>
                <w:rFonts w:ascii="Arial" w:hAnsi="Arial" w:cs="Arial"/>
                <w:sz w:val="18"/>
                <w:szCs w:val="18"/>
              </w:rPr>
            </w:pPr>
            <w:r w:rsidRPr="000176F9">
              <w:rPr>
                <w:rFonts w:ascii="Arial" w:hAnsi="Arial" w:cs="Arial"/>
                <w:sz w:val="18"/>
                <w:szCs w:val="18"/>
              </w:rPr>
              <w:t>Life, 6 CP</w:t>
            </w: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8"/>
              <w:rPr>
                <w:rFonts w:ascii="Arial" w:hAnsi="Arial" w:cs="Arial"/>
                <w:sz w:val="18"/>
                <w:szCs w:val="18"/>
              </w:rPr>
            </w:pPr>
            <w:r w:rsidRPr="000176F9">
              <w:rPr>
                <w:rFonts w:ascii="Arial" w:hAnsi="Arial" w:cs="Arial"/>
                <w:sz w:val="18"/>
                <w:szCs w:val="18"/>
              </w:rPr>
              <w:t>Tectonics,</w:t>
            </w:r>
          </w:p>
        </w:tc>
        <w:tc>
          <w:tcPr>
            <w:tcW w:w="99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1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85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1"/>
              <w:rPr>
                <w:rFonts w:ascii="Arial" w:hAnsi="Arial" w:cs="Arial"/>
                <w:sz w:val="18"/>
                <w:szCs w:val="18"/>
              </w:rPr>
            </w:pPr>
            <w:r w:rsidRPr="000176F9">
              <w:rPr>
                <w:rFonts w:ascii="Arial" w:hAnsi="Arial" w:cs="Arial"/>
                <w:sz w:val="18"/>
                <w:szCs w:val="18"/>
              </w:rPr>
              <w:t>Geoscien-</w:t>
            </w:r>
          </w:p>
        </w:tc>
        <w:tc>
          <w:tcPr>
            <w:tcW w:w="992"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3"/>
              <w:rPr>
                <w:rFonts w:ascii="Arial" w:hAnsi="Arial" w:cs="Arial"/>
                <w:sz w:val="18"/>
                <w:szCs w:val="18"/>
              </w:rPr>
            </w:pPr>
            <w:r w:rsidRPr="000176F9">
              <w:rPr>
                <w:rFonts w:ascii="Arial" w:hAnsi="Arial" w:cs="Arial"/>
                <w:sz w:val="18"/>
                <w:szCs w:val="18"/>
              </w:rPr>
              <w:t>ical Princi-</w:t>
            </w: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4"/>
              <w:rPr>
                <w:rFonts w:ascii="Arial" w:hAnsi="Arial" w:cs="Arial"/>
                <w:sz w:val="18"/>
                <w:szCs w:val="18"/>
              </w:rPr>
            </w:pPr>
            <w:r w:rsidRPr="000176F9">
              <w:rPr>
                <w:rFonts w:ascii="Arial" w:hAnsi="Arial" w:cs="Arial"/>
                <w:sz w:val="18"/>
                <w:szCs w:val="18"/>
              </w:rPr>
              <w:t>sciences II, 6</w:t>
            </w: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6"/>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8"/>
              <w:rPr>
                <w:rFonts w:ascii="Arial" w:hAnsi="Arial" w:cs="Arial"/>
                <w:sz w:val="18"/>
                <w:szCs w:val="18"/>
              </w:rPr>
            </w:pPr>
            <w:r w:rsidRPr="000176F9">
              <w:rPr>
                <w:rFonts w:ascii="Arial" w:hAnsi="Arial" w:cs="Arial"/>
                <w:sz w:val="18"/>
                <w:szCs w:val="18"/>
              </w:rPr>
              <w:t>6 CP</w:t>
            </w:r>
          </w:p>
        </w:tc>
        <w:tc>
          <w:tcPr>
            <w:tcW w:w="99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1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85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1"/>
              <w:rPr>
                <w:rFonts w:ascii="Arial" w:hAnsi="Arial" w:cs="Arial"/>
                <w:sz w:val="18"/>
                <w:szCs w:val="18"/>
              </w:rPr>
            </w:pPr>
            <w:r w:rsidRPr="000176F9">
              <w:rPr>
                <w:rFonts w:ascii="Arial" w:hAnsi="Arial" w:cs="Arial"/>
                <w:sz w:val="18"/>
                <w:szCs w:val="18"/>
              </w:rPr>
              <w:t>ces II,</w:t>
            </w:r>
          </w:p>
        </w:tc>
        <w:tc>
          <w:tcPr>
            <w:tcW w:w="992"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3"/>
              <w:rPr>
                <w:rFonts w:ascii="Arial" w:hAnsi="Arial" w:cs="Arial"/>
                <w:sz w:val="18"/>
                <w:szCs w:val="18"/>
              </w:rPr>
            </w:pPr>
            <w:r w:rsidRPr="000176F9">
              <w:rPr>
                <w:rFonts w:ascii="Arial" w:hAnsi="Arial" w:cs="Arial"/>
                <w:sz w:val="18"/>
                <w:szCs w:val="18"/>
              </w:rPr>
              <w:t>ples of</w:t>
            </w: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4"/>
              <w:rPr>
                <w:rFonts w:ascii="Arial" w:hAnsi="Arial" w:cs="Arial"/>
                <w:sz w:val="18"/>
                <w:szCs w:val="18"/>
              </w:rPr>
            </w:pPr>
            <w:r w:rsidRPr="000176F9">
              <w:rPr>
                <w:rFonts w:ascii="Arial" w:hAnsi="Arial" w:cs="Arial"/>
                <w:sz w:val="18"/>
                <w:szCs w:val="18"/>
              </w:rPr>
              <w:t>CP</w:t>
            </w: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7"/>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1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85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8" w:lineRule="exact"/>
              <w:ind w:left="61"/>
              <w:rPr>
                <w:rFonts w:ascii="Arial" w:hAnsi="Arial" w:cs="Arial"/>
                <w:sz w:val="18"/>
                <w:szCs w:val="18"/>
              </w:rPr>
            </w:pPr>
            <w:r w:rsidRPr="000176F9">
              <w:rPr>
                <w:rFonts w:ascii="Arial" w:hAnsi="Arial" w:cs="Arial"/>
                <w:sz w:val="18"/>
                <w:szCs w:val="18"/>
              </w:rPr>
              <w:t>6 CP</w:t>
            </w:r>
          </w:p>
        </w:tc>
        <w:tc>
          <w:tcPr>
            <w:tcW w:w="992"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8" w:lineRule="exact"/>
              <w:ind w:left="63"/>
              <w:rPr>
                <w:rFonts w:ascii="Arial" w:hAnsi="Arial" w:cs="Arial"/>
                <w:sz w:val="18"/>
                <w:szCs w:val="18"/>
              </w:rPr>
            </w:pPr>
            <w:r w:rsidRPr="000176F9">
              <w:rPr>
                <w:rFonts w:ascii="Arial" w:hAnsi="Arial" w:cs="Arial"/>
                <w:sz w:val="18"/>
                <w:szCs w:val="18"/>
              </w:rPr>
              <w:t>Geosci-</w:t>
            </w: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7"/>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1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85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2"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8" w:lineRule="exact"/>
              <w:ind w:left="63"/>
              <w:rPr>
                <w:rFonts w:ascii="Arial" w:hAnsi="Arial" w:cs="Arial"/>
                <w:sz w:val="18"/>
                <w:szCs w:val="18"/>
              </w:rPr>
            </w:pPr>
            <w:r w:rsidRPr="000176F9">
              <w:rPr>
                <w:rFonts w:ascii="Arial" w:hAnsi="Arial" w:cs="Arial"/>
                <w:sz w:val="18"/>
                <w:szCs w:val="18"/>
              </w:rPr>
              <w:t>ences II,</w:t>
            </w:r>
          </w:p>
        </w:tc>
        <w:tc>
          <w:tcPr>
            <w:tcW w:w="127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8"/>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1223"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1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85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2"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179" w:lineRule="exact"/>
              <w:ind w:left="63"/>
              <w:rPr>
                <w:rFonts w:ascii="Arial" w:hAnsi="Arial" w:cs="Arial"/>
                <w:sz w:val="18"/>
                <w:szCs w:val="18"/>
              </w:rPr>
            </w:pPr>
            <w:r w:rsidRPr="000176F9">
              <w:rPr>
                <w:rFonts w:ascii="Arial" w:hAnsi="Arial" w:cs="Arial"/>
                <w:sz w:val="18"/>
                <w:szCs w:val="18"/>
              </w:rPr>
              <w:t>6 CP</w:t>
            </w:r>
          </w:p>
        </w:tc>
        <w:tc>
          <w:tcPr>
            <w:tcW w:w="1273"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411"/>
        </w:trPr>
        <w:tc>
          <w:tcPr>
            <w:tcW w:w="427" w:type="dxa"/>
            <w:vMerge w:val="restart"/>
            <w:tcBorders>
              <w:top w:val="single" w:sz="4" w:space="0" w:color="000000"/>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after="0" w:line="240" w:lineRule="auto"/>
              <w:ind w:left="112"/>
              <w:rPr>
                <w:rFonts w:ascii="Arial" w:hAnsi="Arial" w:cs="Arial"/>
                <w:b/>
                <w:bCs/>
                <w:sz w:val="20"/>
                <w:szCs w:val="20"/>
              </w:rPr>
            </w:pPr>
            <w:r w:rsidRPr="000176F9">
              <w:rPr>
                <w:rFonts w:ascii="Arial" w:hAnsi="Arial" w:cs="Arial"/>
                <w:b/>
                <w:bCs/>
                <w:sz w:val="20"/>
                <w:szCs w:val="20"/>
              </w:rPr>
              <w:t>3. Sem.</w:t>
            </w:r>
          </w:p>
        </w:tc>
        <w:tc>
          <w:tcPr>
            <w:tcW w:w="1185"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57"/>
              <w:rPr>
                <w:rFonts w:ascii="Arial" w:hAnsi="Arial" w:cs="Arial"/>
                <w:sz w:val="18"/>
                <w:szCs w:val="18"/>
              </w:rPr>
            </w:pPr>
            <w:r w:rsidRPr="000176F9">
              <w:rPr>
                <w:rFonts w:ascii="Arial" w:hAnsi="Arial" w:cs="Arial"/>
                <w:sz w:val="18"/>
                <w:szCs w:val="18"/>
              </w:rPr>
              <w:t>BMG-EE3,</w:t>
            </w:r>
          </w:p>
          <w:p w:rsidR="000176F9" w:rsidRPr="000176F9" w:rsidRDefault="000176F9" w:rsidP="000176F9">
            <w:pPr>
              <w:kinsoku w:val="0"/>
              <w:overflowPunct w:val="0"/>
              <w:autoSpaceDE w:val="0"/>
              <w:autoSpaceDN w:val="0"/>
              <w:adjustRightInd w:val="0"/>
              <w:spacing w:after="0" w:line="186" w:lineRule="exact"/>
              <w:ind w:left="57"/>
              <w:rPr>
                <w:rFonts w:ascii="Arial" w:hAnsi="Arial" w:cs="Arial"/>
                <w:sz w:val="18"/>
                <w:szCs w:val="18"/>
              </w:rPr>
            </w:pPr>
            <w:r w:rsidRPr="000176F9">
              <w:rPr>
                <w:rFonts w:ascii="Arial" w:hAnsi="Arial" w:cs="Arial"/>
                <w:sz w:val="18"/>
                <w:szCs w:val="18"/>
              </w:rPr>
              <w:t>Physical,</w:t>
            </w:r>
          </w:p>
        </w:tc>
        <w:tc>
          <w:tcPr>
            <w:tcW w:w="1223"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58"/>
              <w:rPr>
                <w:rFonts w:ascii="Arial" w:hAnsi="Arial" w:cs="Arial"/>
                <w:sz w:val="18"/>
                <w:szCs w:val="18"/>
              </w:rPr>
            </w:pPr>
            <w:r w:rsidRPr="000176F9">
              <w:rPr>
                <w:rFonts w:ascii="Arial" w:hAnsi="Arial" w:cs="Arial"/>
                <w:sz w:val="18"/>
                <w:szCs w:val="18"/>
              </w:rPr>
              <w:t>BMG-ME3-a,</w:t>
            </w:r>
          </w:p>
          <w:p w:rsidR="000176F9" w:rsidRPr="000176F9" w:rsidRDefault="000176F9" w:rsidP="000176F9">
            <w:pPr>
              <w:kinsoku w:val="0"/>
              <w:overflowPunct w:val="0"/>
              <w:autoSpaceDE w:val="0"/>
              <w:autoSpaceDN w:val="0"/>
              <w:adjustRightInd w:val="0"/>
              <w:spacing w:after="0" w:line="186" w:lineRule="exact"/>
              <w:ind w:left="58"/>
              <w:rPr>
                <w:rFonts w:ascii="Arial" w:hAnsi="Arial" w:cs="Arial"/>
                <w:sz w:val="18"/>
                <w:szCs w:val="18"/>
              </w:rPr>
            </w:pPr>
            <w:r w:rsidRPr="000176F9">
              <w:rPr>
                <w:rFonts w:ascii="Arial" w:hAnsi="Arial" w:cs="Arial"/>
                <w:sz w:val="18"/>
                <w:szCs w:val="18"/>
              </w:rPr>
              <w:t>Marine Geo-</w:t>
            </w:r>
          </w:p>
        </w:tc>
        <w:tc>
          <w:tcPr>
            <w:tcW w:w="993"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59"/>
              <w:rPr>
                <w:rFonts w:ascii="Arial" w:hAnsi="Arial" w:cs="Arial"/>
                <w:sz w:val="18"/>
                <w:szCs w:val="18"/>
              </w:rPr>
            </w:pPr>
            <w:r w:rsidRPr="000176F9">
              <w:rPr>
                <w:rFonts w:ascii="Arial" w:hAnsi="Arial" w:cs="Arial"/>
                <w:sz w:val="18"/>
                <w:szCs w:val="18"/>
              </w:rPr>
              <w:t>BMG-CP3,</w:t>
            </w:r>
          </w:p>
          <w:p w:rsidR="000176F9" w:rsidRPr="000176F9" w:rsidRDefault="000176F9" w:rsidP="000176F9">
            <w:pPr>
              <w:kinsoku w:val="0"/>
              <w:overflowPunct w:val="0"/>
              <w:autoSpaceDE w:val="0"/>
              <w:autoSpaceDN w:val="0"/>
              <w:adjustRightInd w:val="0"/>
              <w:spacing w:after="0" w:line="186" w:lineRule="exact"/>
              <w:ind w:left="59"/>
              <w:rPr>
                <w:rFonts w:ascii="Arial" w:hAnsi="Arial" w:cs="Arial"/>
                <w:sz w:val="18"/>
                <w:szCs w:val="18"/>
              </w:rPr>
            </w:pPr>
            <w:r w:rsidRPr="000176F9">
              <w:rPr>
                <w:rFonts w:ascii="Arial" w:hAnsi="Arial" w:cs="Arial"/>
                <w:sz w:val="18"/>
                <w:szCs w:val="18"/>
              </w:rPr>
              <w:t>Rock-</w:t>
            </w:r>
          </w:p>
        </w:tc>
        <w:tc>
          <w:tcPr>
            <w:tcW w:w="1211"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59"/>
              <w:rPr>
                <w:rFonts w:ascii="Arial" w:hAnsi="Arial" w:cs="Arial"/>
                <w:sz w:val="18"/>
                <w:szCs w:val="18"/>
              </w:rPr>
            </w:pPr>
            <w:r w:rsidRPr="000176F9">
              <w:rPr>
                <w:rFonts w:ascii="Arial" w:hAnsi="Arial" w:cs="Arial"/>
                <w:sz w:val="18"/>
                <w:szCs w:val="18"/>
              </w:rPr>
              <w:t>BMG-PP3-a,</w:t>
            </w:r>
          </w:p>
          <w:p w:rsidR="000176F9" w:rsidRPr="000176F9" w:rsidRDefault="000176F9" w:rsidP="000176F9">
            <w:pPr>
              <w:kinsoku w:val="0"/>
              <w:overflowPunct w:val="0"/>
              <w:autoSpaceDE w:val="0"/>
              <w:autoSpaceDN w:val="0"/>
              <w:adjustRightInd w:val="0"/>
              <w:spacing w:after="0" w:line="186" w:lineRule="exact"/>
              <w:ind w:left="59"/>
              <w:rPr>
                <w:rFonts w:ascii="Arial" w:hAnsi="Arial" w:cs="Arial"/>
                <w:sz w:val="18"/>
                <w:szCs w:val="18"/>
              </w:rPr>
            </w:pPr>
            <w:r w:rsidRPr="000176F9">
              <w:rPr>
                <w:rFonts w:ascii="Arial" w:hAnsi="Arial" w:cs="Arial"/>
                <w:sz w:val="18"/>
                <w:szCs w:val="18"/>
              </w:rPr>
              <w:t>Principles of</w:t>
            </w:r>
          </w:p>
        </w:tc>
        <w:tc>
          <w:tcPr>
            <w:tcW w:w="851"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before="3" w:after="0" w:line="206" w:lineRule="exact"/>
              <w:ind w:left="63" w:right="288"/>
              <w:rPr>
                <w:rFonts w:ascii="Arial" w:hAnsi="Arial" w:cs="Arial"/>
                <w:sz w:val="18"/>
                <w:szCs w:val="18"/>
              </w:rPr>
            </w:pPr>
            <w:r w:rsidRPr="000176F9">
              <w:rPr>
                <w:rFonts w:ascii="Arial" w:hAnsi="Arial" w:cs="Arial"/>
                <w:sz w:val="18"/>
                <w:szCs w:val="18"/>
              </w:rPr>
              <w:t>BMG- MP3,</w:t>
            </w:r>
          </w:p>
        </w:tc>
        <w:tc>
          <w:tcPr>
            <w:tcW w:w="1273"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3"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550" w:type="dxa"/>
            <w:tcBorders>
              <w:top w:val="single" w:sz="4" w:space="0" w:color="000000"/>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29" w:lineRule="exact"/>
              <w:ind w:left="161" w:right="115"/>
              <w:jc w:val="center"/>
              <w:rPr>
                <w:rFonts w:ascii="Arial" w:hAnsi="Arial" w:cs="Arial"/>
                <w:sz w:val="20"/>
                <w:szCs w:val="20"/>
              </w:rPr>
            </w:pPr>
            <w:r w:rsidRPr="000176F9">
              <w:rPr>
                <w:rFonts w:ascii="Arial" w:hAnsi="Arial" w:cs="Arial"/>
                <w:sz w:val="20"/>
                <w:szCs w:val="20"/>
              </w:rPr>
              <w:t>30</w:t>
            </w:r>
          </w:p>
        </w:tc>
      </w:tr>
      <w:tr w:rsidR="000176F9" w:rsidRPr="000176F9" w:rsidTr="000176F9">
        <w:trPr>
          <w:trHeight w:val="193"/>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57"/>
              <w:rPr>
                <w:rFonts w:ascii="Arial" w:hAnsi="Arial" w:cs="Arial"/>
                <w:sz w:val="18"/>
                <w:szCs w:val="18"/>
              </w:rPr>
            </w:pPr>
            <w:r w:rsidRPr="000176F9">
              <w:rPr>
                <w:rFonts w:ascii="Arial" w:hAnsi="Arial" w:cs="Arial"/>
                <w:sz w:val="18"/>
                <w:szCs w:val="18"/>
              </w:rPr>
              <w:t>Chemical</w:t>
            </w: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58"/>
              <w:rPr>
                <w:rFonts w:ascii="Arial" w:hAnsi="Arial" w:cs="Arial"/>
                <w:sz w:val="18"/>
                <w:szCs w:val="18"/>
              </w:rPr>
            </w:pPr>
            <w:r w:rsidRPr="000176F9">
              <w:rPr>
                <w:rFonts w:ascii="Arial" w:hAnsi="Arial" w:cs="Arial"/>
                <w:sz w:val="18"/>
                <w:szCs w:val="18"/>
              </w:rPr>
              <w:t>logy and</w:t>
            </w:r>
          </w:p>
        </w:tc>
        <w:tc>
          <w:tcPr>
            <w:tcW w:w="99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59"/>
              <w:rPr>
                <w:rFonts w:ascii="Arial" w:hAnsi="Arial" w:cs="Arial"/>
                <w:sz w:val="18"/>
                <w:szCs w:val="18"/>
              </w:rPr>
            </w:pPr>
            <w:r w:rsidRPr="000176F9">
              <w:rPr>
                <w:rFonts w:ascii="Arial" w:hAnsi="Arial" w:cs="Arial"/>
                <w:sz w:val="18"/>
                <w:szCs w:val="18"/>
              </w:rPr>
              <w:t>Forming</w:t>
            </w:r>
          </w:p>
        </w:tc>
        <w:tc>
          <w:tcPr>
            <w:tcW w:w="121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59"/>
              <w:rPr>
                <w:rFonts w:ascii="Arial" w:hAnsi="Arial" w:cs="Arial"/>
                <w:sz w:val="18"/>
                <w:szCs w:val="18"/>
              </w:rPr>
            </w:pPr>
            <w:r w:rsidRPr="000176F9">
              <w:rPr>
                <w:rFonts w:ascii="Arial" w:hAnsi="Arial" w:cs="Arial"/>
                <w:sz w:val="18"/>
                <w:szCs w:val="18"/>
              </w:rPr>
              <w:t>Applied Geo-</w:t>
            </w:r>
          </w:p>
        </w:tc>
        <w:tc>
          <w:tcPr>
            <w:tcW w:w="85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4" w:lineRule="exact"/>
              <w:ind w:left="63"/>
              <w:rPr>
                <w:rFonts w:ascii="Arial" w:hAnsi="Arial" w:cs="Arial"/>
                <w:sz w:val="18"/>
                <w:szCs w:val="18"/>
              </w:rPr>
            </w:pPr>
            <w:r w:rsidRPr="000176F9">
              <w:rPr>
                <w:rFonts w:ascii="Arial" w:hAnsi="Arial" w:cs="Arial"/>
                <w:sz w:val="18"/>
                <w:szCs w:val="18"/>
              </w:rPr>
              <w:t>Multidis-</w:t>
            </w: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6"/>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7"/>
              <w:rPr>
                <w:rFonts w:ascii="Arial" w:hAnsi="Arial" w:cs="Arial"/>
                <w:sz w:val="18"/>
                <w:szCs w:val="18"/>
              </w:rPr>
            </w:pPr>
            <w:r w:rsidRPr="000176F9">
              <w:rPr>
                <w:rFonts w:ascii="Arial" w:hAnsi="Arial" w:cs="Arial"/>
                <w:sz w:val="18"/>
                <w:szCs w:val="18"/>
              </w:rPr>
              <w:t>and Biologi-</w:t>
            </w: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8"/>
              <w:rPr>
                <w:rFonts w:ascii="Arial" w:hAnsi="Arial" w:cs="Arial"/>
                <w:sz w:val="18"/>
                <w:szCs w:val="18"/>
              </w:rPr>
            </w:pPr>
            <w:r w:rsidRPr="000176F9">
              <w:rPr>
                <w:rFonts w:ascii="Arial" w:hAnsi="Arial" w:cs="Arial"/>
                <w:sz w:val="18"/>
                <w:szCs w:val="18"/>
              </w:rPr>
              <w:t>Sedimentolo-</w:t>
            </w:r>
          </w:p>
        </w:tc>
        <w:tc>
          <w:tcPr>
            <w:tcW w:w="99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9"/>
              <w:rPr>
                <w:rFonts w:ascii="Arial" w:hAnsi="Arial" w:cs="Arial"/>
                <w:sz w:val="18"/>
                <w:szCs w:val="18"/>
              </w:rPr>
            </w:pPr>
            <w:r w:rsidRPr="000176F9">
              <w:rPr>
                <w:rFonts w:ascii="Arial" w:hAnsi="Arial" w:cs="Arial"/>
                <w:sz w:val="18"/>
                <w:szCs w:val="18"/>
              </w:rPr>
              <w:t>Proces-</w:t>
            </w:r>
          </w:p>
        </w:tc>
        <w:tc>
          <w:tcPr>
            <w:tcW w:w="121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9"/>
              <w:rPr>
                <w:rFonts w:ascii="Arial" w:hAnsi="Arial" w:cs="Arial"/>
                <w:sz w:val="18"/>
                <w:szCs w:val="18"/>
              </w:rPr>
            </w:pPr>
            <w:r w:rsidRPr="000176F9">
              <w:rPr>
                <w:rFonts w:ascii="Arial" w:hAnsi="Arial" w:cs="Arial"/>
                <w:sz w:val="18"/>
                <w:szCs w:val="18"/>
              </w:rPr>
              <w:t>physics,</w:t>
            </w:r>
          </w:p>
        </w:tc>
        <w:tc>
          <w:tcPr>
            <w:tcW w:w="85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3"/>
              <w:rPr>
                <w:rFonts w:ascii="Arial" w:hAnsi="Arial" w:cs="Arial"/>
                <w:sz w:val="18"/>
                <w:szCs w:val="18"/>
              </w:rPr>
            </w:pPr>
            <w:r w:rsidRPr="000176F9">
              <w:rPr>
                <w:rFonts w:ascii="Arial" w:hAnsi="Arial" w:cs="Arial"/>
                <w:sz w:val="18"/>
                <w:szCs w:val="18"/>
              </w:rPr>
              <w:t>ciplinary</w:t>
            </w: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6"/>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7"/>
              <w:rPr>
                <w:rFonts w:ascii="Arial" w:hAnsi="Arial" w:cs="Arial"/>
                <w:sz w:val="18"/>
                <w:szCs w:val="18"/>
              </w:rPr>
            </w:pPr>
            <w:r w:rsidRPr="000176F9">
              <w:rPr>
                <w:rFonts w:ascii="Arial" w:hAnsi="Arial" w:cs="Arial"/>
                <w:sz w:val="18"/>
                <w:szCs w:val="18"/>
              </w:rPr>
              <w:t>cal Oceano-</w:t>
            </w: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8"/>
              <w:rPr>
                <w:rFonts w:ascii="Arial" w:hAnsi="Arial" w:cs="Arial"/>
                <w:sz w:val="18"/>
                <w:szCs w:val="18"/>
              </w:rPr>
            </w:pPr>
            <w:r w:rsidRPr="000176F9">
              <w:rPr>
                <w:rFonts w:ascii="Arial" w:hAnsi="Arial" w:cs="Arial"/>
                <w:sz w:val="18"/>
                <w:szCs w:val="18"/>
              </w:rPr>
              <w:t>gy,</w:t>
            </w:r>
          </w:p>
        </w:tc>
        <w:tc>
          <w:tcPr>
            <w:tcW w:w="99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9"/>
              <w:rPr>
                <w:rFonts w:ascii="Arial" w:hAnsi="Arial" w:cs="Arial"/>
                <w:sz w:val="18"/>
                <w:szCs w:val="18"/>
              </w:rPr>
            </w:pPr>
            <w:r w:rsidRPr="000176F9">
              <w:rPr>
                <w:rFonts w:ascii="Arial" w:hAnsi="Arial" w:cs="Arial"/>
                <w:sz w:val="18"/>
                <w:szCs w:val="18"/>
              </w:rPr>
              <w:t>ses,</w:t>
            </w:r>
          </w:p>
        </w:tc>
        <w:tc>
          <w:tcPr>
            <w:tcW w:w="121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59"/>
              <w:rPr>
                <w:rFonts w:ascii="Arial" w:hAnsi="Arial" w:cs="Arial"/>
                <w:sz w:val="18"/>
                <w:szCs w:val="18"/>
              </w:rPr>
            </w:pPr>
            <w:r w:rsidRPr="000176F9">
              <w:rPr>
                <w:rFonts w:ascii="Arial" w:hAnsi="Arial" w:cs="Arial"/>
                <w:sz w:val="18"/>
                <w:szCs w:val="18"/>
              </w:rPr>
              <w:t>6 CP</w:t>
            </w:r>
          </w:p>
        </w:tc>
        <w:tc>
          <w:tcPr>
            <w:tcW w:w="85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3"/>
              <w:rPr>
                <w:rFonts w:ascii="Arial" w:hAnsi="Arial" w:cs="Arial"/>
                <w:sz w:val="18"/>
                <w:szCs w:val="18"/>
              </w:rPr>
            </w:pPr>
            <w:r w:rsidRPr="000176F9">
              <w:rPr>
                <w:rFonts w:ascii="Arial" w:hAnsi="Arial" w:cs="Arial"/>
                <w:sz w:val="18"/>
                <w:szCs w:val="18"/>
              </w:rPr>
              <w:t>Marine</w:t>
            </w: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7"/>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8" w:lineRule="exact"/>
              <w:ind w:left="57"/>
              <w:rPr>
                <w:rFonts w:ascii="Arial" w:hAnsi="Arial" w:cs="Arial"/>
                <w:sz w:val="18"/>
                <w:szCs w:val="18"/>
              </w:rPr>
            </w:pPr>
            <w:r w:rsidRPr="000176F9">
              <w:rPr>
                <w:rFonts w:ascii="Arial" w:hAnsi="Arial" w:cs="Arial"/>
                <w:sz w:val="18"/>
                <w:szCs w:val="18"/>
              </w:rPr>
              <w:t>graphy,</w:t>
            </w: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8" w:lineRule="exact"/>
              <w:ind w:left="58"/>
              <w:rPr>
                <w:rFonts w:ascii="Arial" w:hAnsi="Arial" w:cs="Arial"/>
                <w:sz w:val="18"/>
                <w:szCs w:val="18"/>
              </w:rPr>
            </w:pPr>
            <w:r w:rsidRPr="000176F9">
              <w:rPr>
                <w:rFonts w:ascii="Arial" w:hAnsi="Arial" w:cs="Arial"/>
                <w:sz w:val="18"/>
                <w:szCs w:val="18"/>
              </w:rPr>
              <w:t>6 CP</w:t>
            </w:r>
          </w:p>
        </w:tc>
        <w:tc>
          <w:tcPr>
            <w:tcW w:w="99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8" w:lineRule="exact"/>
              <w:ind w:left="59"/>
              <w:rPr>
                <w:rFonts w:ascii="Arial" w:hAnsi="Arial" w:cs="Arial"/>
                <w:sz w:val="18"/>
                <w:szCs w:val="18"/>
              </w:rPr>
            </w:pPr>
            <w:r w:rsidRPr="000176F9">
              <w:rPr>
                <w:rFonts w:ascii="Arial" w:hAnsi="Arial" w:cs="Arial"/>
                <w:sz w:val="18"/>
                <w:szCs w:val="18"/>
              </w:rPr>
              <w:t>6 CP</w:t>
            </w:r>
          </w:p>
        </w:tc>
        <w:tc>
          <w:tcPr>
            <w:tcW w:w="121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85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8" w:lineRule="exact"/>
              <w:ind w:left="63"/>
              <w:rPr>
                <w:rFonts w:ascii="Arial" w:hAnsi="Arial" w:cs="Arial"/>
                <w:sz w:val="18"/>
                <w:szCs w:val="18"/>
              </w:rPr>
            </w:pPr>
            <w:r w:rsidRPr="000176F9">
              <w:rPr>
                <w:rFonts w:ascii="Arial" w:hAnsi="Arial" w:cs="Arial"/>
                <w:sz w:val="18"/>
                <w:szCs w:val="18"/>
              </w:rPr>
              <w:t>Sedi-</w:t>
            </w: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7"/>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8" w:lineRule="exact"/>
              <w:ind w:left="57"/>
              <w:rPr>
                <w:rFonts w:ascii="Arial" w:hAnsi="Arial" w:cs="Arial"/>
                <w:sz w:val="18"/>
                <w:szCs w:val="18"/>
              </w:rPr>
            </w:pPr>
            <w:r w:rsidRPr="000176F9">
              <w:rPr>
                <w:rFonts w:ascii="Arial" w:hAnsi="Arial" w:cs="Arial"/>
                <w:sz w:val="18"/>
                <w:szCs w:val="18"/>
              </w:rPr>
              <w:t>6 CP</w:t>
            </w: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121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85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8" w:lineRule="exact"/>
              <w:ind w:left="63"/>
              <w:rPr>
                <w:rFonts w:ascii="Arial" w:hAnsi="Arial" w:cs="Arial"/>
                <w:sz w:val="18"/>
                <w:szCs w:val="18"/>
              </w:rPr>
            </w:pPr>
            <w:r w:rsidRPr="000176F9">
              <w:rPr>
                <w:rFonts w:ascii="Arial" w:hAnsi="Arial" w:cs="Arial"/>
                <w:sz w:val="18"/>
                <w:szCs w:val="18"/>
              </w:rPr>
              <w:t>ment</w:t>
            </w: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6"/>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121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85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3"/>
              <w:rPr>
                <w:rFonts w:ascii="Arial" w:hAnsi="Arial" w:cs="Arial"/>
                <w:sz w:val="18"/>
                <w:szCs w:val="18"/>
              </w:rPr>
            </w:pPr>
            <w:r w:rsidRPr="000176F9">
              <w:rPr>
                <w:rFonts w:ascii="Arial" w:hAnsi="Arial" w:cs="Arial"/>
                <w:sz w:val="18"/>
                <w:szCs w:val="18"/>
              </w:rPr>
              <w:t>Core</w:t>
            </w: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196"/>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122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993"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121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c>
          <w:tcPr>
            <w:tcW w:w="851"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176" w:lineRule="exact"/>
              <w:ind w:left="63"/>
              <w:rPr>
                <w:rFonts w:ascii="Arial" w:hAnsi="Arial" w:cs="Arial"/>
                <w:sz w:val="18"/>
                <w:szCs w:val="18"/>
              </w:rPr>
            </w:pPr>
            <w:r w:rsidRPr="000176F9">
              <w:rPr>
                <w:rFonts w:ascii="Arial" w:hAnsi="Arial" w:cs="Arial"/>
                <w:sz w:val="18"/>
                <w:szCs w:val="18"/>
              </w:rPr>
              <w:t>Project,</w:t>
            </w: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none" w:sz="6" w:space="0" w:color="auto"/>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2"/>
                <w:szCs w:val="12"/>
              </w:rPr>
            </w:pPr>
          </w:p>
        </w:tc>
      </w:tr>
      <w:tr w:rsidR="000176F9" w:rsidRPr="000176F9" w:rsidTr="000176F9">
        <w:trPr>
          <w:trHeight w:val="201"/>
        </w:trPr>
        <w:tc>
          <w:tcPr>
            <w:tcW w:w="427" w:type="dxa"/>
            <w:vMerge/>
            <w:tcBorders>
              <w:top w:val="nil"/>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85"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4"/>
                <w:szCs w:val="14"/>
              </w:rPr>
            </w:pPr>
          </w:p>
        </w:tc>
        <w:tc>
          <w:tcPr>
            <w:tcW w:w="1223"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4"/>
                <w:szCs w:val="14"/>
              </w:rPr>
            </w:pPr>
          </w:p>
        </w:tc>
        <w:tc>
          <w:tcPr>
            <w:tcW w:w="993"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4"/>
                <w:szCs w:val="14"/>
              </w:rPr>
            </w:pPr>
          </w:p>
        </w:tc>
        <w:tc>
          <w:tcPr>
            <w:tcW w:w="1211"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4"/>
                <w:szCs w:val="14"/>
              </w:rPr>
            </w:pPr>
          </w:p>
        </w:tc>
        <w:tc>
          <w:tcPr>
            <w:tcW w:w="851"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181" w:lineRule="exact"/>
              <w:ind w:left="63"/>
              <w:rPr>
                <w:rFonts w:ascii="Arial" w:hAnsi="Arial" w:cs="Arial"/>
                <w:sz w:val="18"/>
                <w:szCs w:val="18"/>
              </w:rPr>
            </w:pPr>
            <w:r w:rsidRPr="000176F9">
              <w:rPr>
                <w:rFonts w:ascii="Arial" w:hAnsi="Arial" w:cs="Arial"/>
                <w:sz w:val="18"/>
                <w:szCs w:val="18"/>
              </w:rPr>
              <w:t>6 CP</w:t>
            </w: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273"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550" w:type="dxa"/>
            <w:tcBorders>
              <w:top w:val="none" w:sz="6" w:space="0" w:color="auto"/>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4"/>
                <w:szCs w:val="14"/>
              </w:rPr>
            </w:pPr>
          </w:p>
        </w:tc>
      </w:tr>
    </w:tbl>
    <w:p w:rsidR="00D44881" w:rsidRPr="00D44881" w:rsidRDefault="00D44881" w:rsidP="00D44881">
      <w:pPr>
        <w:kinsoku w:val="0"/>
        <w:overflowPunct w:val="0"/>
        <w:autoSpaceDE w:val="0"/>
        <w:autoSpaceDN w:val="0"/>
        <w:adjustRightInd w:val="0"/>
        <w:spacing w:before="3" w:after="0" w:line="240" w:lineRule="auto"/>
        <w:rPr>
          <w:rFonts w:ascii="Times New Roman" w:hAnsi="Times New Roman" w:cs="Times New Roman"/>
          <w:sz w:val="12"/>
          <w:szCs w:val="12"/>
        </w:rPr>
      </w:pPr>
    </w:p>
    <w:p w:rsidR="00D44881" w:rsidRPr="00D44881" w:rsidRDefault="00D44881" w:rsidP="00D44881">
      <w:pPr>
        <w:kinsoku w:val="0"/>
        <w:overflowPunct w:val="0"/>
        <w:autoSpaceDE w:val="0"/>
        <w:autoSpaceDN w:val="0"/>
        <w:adjustRightInd w:val="0"/>
        <w:spacing w:after="0" w:line="230" w:lineRule="exact"/>
        <w:ind w:left="958"/>
        <w:rPr>
          <w:rFonts w:ascii="Arial" w:hAnsi="Arial" w:cs="Arial"/>
          <w:sz w:val="20"/>
          <w:szCs w:val="20"/>
        </w:rPr>
      </w:pPr>
      <w:r w:rsidRPr="00D44881">
        <w:rPr>
          <w:rFonts w:ascii="Arial" w:hAnsi="Arial" w:cs="Arial"/>
          <w:sz w:val="20"/>
          <w:szCs w:val="20"/>
        </w:rPr>
        <w:t>CP: Credit Po</w:t>
      </w:r>
      <w:r w:rsidR="00667A3E">
        <w:rPr>
          <w:rFonts w:ascii="Arial" w:hAnsi="Arial" w:cs="Arial"/>
          <w:sz w:val="20"/>
          <w:szCs w:val="20"/>
        </w:rPr>
        <w:t>ints, Sem.: Semester, inkl.: inc</w:t>
      </w:r>
      <w:r w:rsidRPr="00D44881">
        <w:rPr>
          <w:rFonts w:ascii="Arial" w:hAnsi="Arial" w:cs="Arial"/>
          <w:sz w:val="20"/>
          <w:szCs w:val="20"/>
        </w:rPr>
        <w:t>lu</w:t>
      </w:r>
      <w:r w:rsidR="000176F9">
        <w:rPr>
          <w:rFonts w:ascii="Arial" w:hAnsi="Arial" w:cs="Arial"/>
          <w:sz w:val="20"/>
          <w:szCs w:val="20"/>
        </w:rPr>
        <w:t>ding</w:t>
      </w:r>
    </w:p>
    <w:p w:rsidR="00D44881" w:rsidRDefault="00D44881"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0176F9" w:rsidRDefault="000176F9"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0176F9" w:rsidRPr="000176F9" w:rsidRDefault="000176F9" w:rsidP="000176F9">
      <w:pPr>
        <w:kinsoku w:val="0"/>
        <w:overflowPunct w:val="0"/>
        <w:autoSpaceDE w:val="0"/>
        <w:autoSpaceDN w:val="0"/>
        <w:adjustRightInd w:val="0"/>
        <w:spacing w:before="10" w:after="1" w:line="240" w:lineRule="auto"/>
        <w:rPr>
          <w:rFonts w:ascii="Times New Roman" w:hAnsi="Times New Roman" w:cs="Times New Roman"/>
          <w:sz w:val="13"/>
          <w:szCs w:val="13"/>
        </w:rPr>
      </w:pPr>
    </w:p>
    <w:tbl>
      <w:tblPr>
        <w:tblW w:w="15559" w:type="dxa"/>
        <w:tblInd w:w="-789" w:type="dxa"/>
        <w:tblLayout w:type="fixed"/>
        <w:tblCellMar>
          <w:left w:w="0" w:type="dxa"/>
          <w:right w:w="0" w:type="dxa"/>
        </w:tblCellMar>
        <w:tblLook w:val="0000" w:firstRow="0" w:lastRow="0" w:firstColumn="0" w:lastColumn="0" w:noHBand="0" w:noVBand="0"/>
      </w:tblPr>
      <w:tblGrid>
        <w:gridCol w:w="427"/>
        <w:gridCol w:w="1185"/>
        <w:gridCol w:w="1223"/>
        <w:gridCol w:w="993"/>
        <w:gridCol w:w="1211"/>
        <w:gridCol w:w="851"/>
        <w:gridCol w:w="1273"/>
        <w:gridCol w:w="992"/>
        <w:gridCol w:w="1273"/>
        <w:gridCol w:w="992"/>
        <w:gridCol w:w="1131"/>
        <w:gridCol w:w="992"/>
        <w:gridCol w:w="1131"/>
        <w:gridCol w:w="1335"/>
        <w:gridCol w:w="550"/>
      </w:tblGrid>
      <w:tr w:rsidR="000176F9" w:rsidRPr="000176F9" w:rsidTr="007C3FAD">
        <w:trPr>
          <w:trHeight w:val="460"/>
        </w:trPr>
        <w:tc>
          <w:tcPr>
            <w:tcW w:w="427"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5463" w:type="dxa"/>
            <w:gridSpan w:val="5"/>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2455" w:right="1083" w:hanging="1340"/>
              <w:rPr>
                <w:rFonts w:ascii="Arial" w:hAnsi="Arial" w:cs="Arial"/>
                <w:b/>
                <w:bCs/>
                <w:sz w:val="20"/>
                <w:szCs w:val="20"/>
              </w:rPr>
            </w:pPr>
            <w:r w:rsidRPr="000176F9">
              <w:rPr>
                <w:rFonts w:ascii="Arial" w:hAnsi="Arial" w:cs="Arial"/>
                <w:b/>
                <w:bCs/>
                <w:sz w:val="20"/>
                <w:szCs w:val="20"/>
              </w:rPr>
              <w:t>Principles in Marine Geosciences, 54 CP</w:t>
            </w:r>
          </w:p>
        </w:tc>
        <w:tc>
          <w:tcPr>
            <w:tcW w:w="3538" w:type="dxa"/>
            <w:gridSpan w:val="3"/>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548" w:right="522"/>
              <w:jc w:val="center"/>
              <w:rPr>
                <w:rFonts w:ascii="Arial" w:hAnsi="Arial" w:cs="Arial"/>
                <w:b/>
                <w:bCs/>
                <w:sz w:val="20"/>
                <w:szCs w:val="20"/>
              </w:rPr>
            </w:pPr>
            <w:r w:rsidRPr="000176F9">
              <w:rPr>
                <w:rFonts w:ascii="Arial" w:hAnsi="Arial" w:cs="Arial"/>
                <w:b/>
                <w:bCs/>
                <w:sz w:val="20"/>
                <w:szCs w:val="20"/>
              </w:rPr>
              <w:t>Principles in Mathematics and Science,</w:t>
            </w:r>
          </w:p>
          <w:p w:rsidR="000176F9" w:rsidRPr="000176F9" w:rsidRDefault="000176F9" w:rsidP="000176F9">
            <w:pPr>
              <w:kinsoku w:val="0"/>
              <w:overflowPunct w:val="0"/>
              <w:autoSpaceDE w:val="0"/>
              <w:autoSpaceDN w:val="0"/>
              <w:adjustRightInd w:val="0"/>
              <w:spacing w:after="0" w:line="229" w:lineRule="exact"/>
              <w:ind w:left="543" w:right="522"/>
              <w:jc w:val="center"/>
              <w:rPr>
                <w:rFonts w:ascii="Arial" w:hAnsi="Arial" w:cs="Arial"/>
                <w:b/>
                <w:bCs/>
                <w:sz w:val="20"/>
                <w:szCs w:val="20"/>
              </w:rPr>
            </w:pPr>
            <w:r w:rsidRPr="000176F9">
              <w:rPr>
                <w:rFonts w:ascii="Arial" w:hAnsi="Arial" w:cs="Arial"/>
                <w:b/>
                <w:bCs/>
                <w:sz w:val="20"/>
                <w:szCs w:val="20"/>
              </w:rPr>
              <w:t>36 CP</w:t>
            </w:r>
          </w:p>
        </w:tc>
        <w:tc>
          <w:tcPr>
            <w:tcW w:w="3115" w:type="dxa"/>
            <w:gridSpan w:val="3"/>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30" w:lineRule="exact"/>
              <w:ind w:left="157" w:right="72" w:hanging="34"/>
              <w:rPr>
                <w:rFonts w:ascii="Arial" w:hAnsi="Arial" w:cs="Arial"/>
                <w:b/>
                <w:bCs/>
                <w:sz w:val="20"/>
                <w:szCs w:val="20"/>
              </w:rPr>
            </w:pPr>
            <w:r w:rsidRPr="000176F9">
              <w:rPr>
                <w:rFonts w:ascii="Arial" w:hAnsi="Arial" w:cs="Arial"/>
                <w:b/>
                <w:bCs/>
                <w:sz w:val="20"/>
                <w:szCs w:val="20"/>
              </w:rPr>
              <w:t>Practical Professional Compe- tences in Geosciences, 24 CP</w:t>
            </w:r>
          </w:p>
        </w:tc>
        <w:tc>
          <w:tcPr>
            <w:tcW w:w="1131"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154" w:right="113"/>
              <w:jc w:val="center"/>
              <w:rPr>
                <w:rFonts w:ascii="Arial" w:hAnsi="Arial" w:cs="Arial"/>
                <w:b/>
                <w:bCs/>
                <w:sz w:val="20"/>
                <w:szCs w:val="20"/>
              </w:rPr>
            </w:pPr>
            <w:r w:rsidRPr="000176F9">
              <w:rPr>
                <w:rFonts w:ascii="Arial" w:hAnsi="Arial" w:cs="Arial"/>
                <w:b/>
                <w:bCs/>
                <w:w w:val="95"/>
                <w:sz w:val="20"/>
                <w:szCs w:val="20"/>
              </w:rPr>
              <w:t xml:space="preserve">Bachelor </w:t>
            </w:r>
            <w:r w:rsidRPr="000176F9">
              <w:rPr>
                <w:rFonts w:ascii="Arial" w:hAnsi="Arial" w:cs="Arial"/>
                <w:b/>
                <w:bCs/>
                <w:sz w:val="20"/>
                <w:szCs w:val="20"/>
              </w:rPr>
              <w:t>Thesis, 12 CP</w:t>
            </w:r>
          </w:p>
        </w:tc>
        <w:tc>
          <w:tcPr>
            <w:tcW w:w="1335"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409" w:right="140" w:hanging="241"/>
              <w:rPr>
                <w:rFonts w:ascii="Arial" w:hAnsi="Arial" w:cs="Arial"/>
                <w:b/>
                <w:bCs/>
                <w:sz w:val="20"/>
                <w:szCs w:val="20"/>
              </w:rPr>
            </w:pPr>
            <w:r w:rsidRPr="000176F9">
              <w:rPr>
                <w:rFonts w:ascii="Arial" w:hAnsi="Arial" w:cs="Arial"/>
                <w:b/>
                <w:bCs/>
                <w:w w:val="95"/>
                <w:sz w:val="20"/>
                <w:szCs w:val="20"/>
              </w:rPr>
              <w:t xml:space="preserve">Specializa- </w:t>
            </w:r>
            <w:r w:rsidRPr="000176F9">
              <w:rPr>
                <w:rFonts w:ascii="Arial" w:hAnsi="Arial" w:cs="Arial"/>
                <w:b/>
                <w:bCs/>
                <w:sz w:val="20"/>
                <w:szCs w:val="20"/>
              </w:rPr>
              <w:t>tions, 54</w:t>
            </w:r>
            <w:r w:rsidRPr="000176F9">
              <w:rPr>
                <w:rFonts w:ascii="Arial" w:hAnsi="Arial" w:cs="Arial"/>
                <w:b/>
                <w:bCs/>
                <w:spacing w:val="-2"/>
                <w:sz w:val="20"/>
                <w:szCs w:val="20"/>
              </w:rPr>
              <w:t xml:space="preserve"> </w:t>
            </w:r>
            <w:r w:rsidRPr="000176F9">
              <w:rPr>
                <w:rFonts w:ascii="Arial" w:hAnsi="Arial" w:cs="Arial"/>
                <w:b/>
                <w:bCs/>
                <w:sz w:val="20"/>
                <w:szCs w:val="20"/>
              </w:rPr>
              <w:t>CP</w:t>
            </w:r>
          </w:p>
        </w:tc>
        <w:tc>
          <w:tcPr>
            <w:tcW w:w="550" w:type="dxa"/>
            <w:vMerge w:val="restart"/>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130" w:right="59" w:firstLine="93"/>
              <w:rPr>
                <w:rFonts w:ascii="Arial" w:hAnsi="Arial" w:cs="Arial"/>
                <w:b/>
                <w:bCs/>
                <w:spacing w:val="-1"/>
                <w:sz w:val="20"/>
                <w:szCs w:val="20"/>
              </w:rPr>
            </w:pPr>
            <w:r w:rsidRPr="000176F9">
              <w:rPr>
                <w:rFonts w:ascii="Arial" w:hAnsi="Arial" w:cs="Arial"/>
                <w:b/>
                <w:bCs/>
                <w:sz w:val="20"/>
                <w:szCs w:val="20"/>
              </w:rPr>
              <w:t xml:space="preserve">∑ </w:t>
            </w:r>
            <w:r w:rsidRPr="000176F9">
              <w:rPr>
                <w:rFonts w:ascii="Arial" w:hAnsi="Arial" w:cs="Arial"/>
                <w:b/>
                <w:bCs/>
                <w:spacing w:val="-1"/>
                <w:sz w:val="20"/>
                <w:szCs w:val="20"/>
              </w:rPr>
              <w:t>180</w:t>
            </w:r>
          </w:p>
          <w:p w:rsidR="000176F9" w:rsidRPr="000176F9" w:rsidRDefault="000176F9" w:rsidP="000176F9">
            <w:pPr>
              <w:kinsoku w:val="0"/>
              <w:overflowPunct w:val="0"/>
              <w:autoSpaceDE w:val="0"/>
              <w:autoSpaceDN w:val="0"/>
              <w:adjustRightInd w:val="0"/>
              <w:spacing w:after="0" w:line="229" w:lineRule="exact"/>
              <w:ind w:left="156"/>
              <w:rPr>
                <w:rFonts w:ascii="Arial" w:hAnsi="Arial" w:cs="Arial"/>
                <w:b/>
                <w:bCs/>
                <w:sz w:val="20"/>
                <w:szCs w:val="20"/>
              </w:rPr>
            </w:pPr>
            <w:r w:rsidRPr="000176F9">
              <w:rPr>
                <w:rFonts w:ascii="Arial" w:hAnsi="Arial" w:cs="Arial"/>
                <w:b/>
                <w:bCs/>
                <w:sz w:val="20"/>
                <w:szCs w:val="20"/>
              </w:rPr>
              <w:t>CP</w:t>
            </w:r>
          </w:p>
        </w:tc>
      </w:tr>
      <w:tr w:rsidR="000176F9" w:rsidRPr="000176F9" w:rsidTr="007C3FAD">
        <w:trPr>
          <w:trHeight w:val="827"/>
        </w:trPr>
        <w:tc>
          <w:tcPr>
            <w:tcW w:w="427"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5463" w:type="dxa"/>
            <w:gridSpan w:val="5"/>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3538" w:type="dxa"/>
            <w:gridSpan w:val="3"/>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169" w:right="138"/>
              <w:jc w:val="center"/>
              <w:rPr>
                <w:rFonts w:ascii="Arial" w:hAnsi="Arial" w:cs="Arial"/>
                <w:b/>
                <w:bCs/>
                <w:sz w:val="18"/>
                <w:szCs w:val="18"/>
              </w:rPr>
            </w:pPr>
            <w:r w:rsidRPr="000176F9">
              <w:rPr>
                <w:rFonts w:ascii="Arial" w:hAnsi="Arial" w:cs="Arial"/>
                <w:b/>
                <w:bCs/>
                <w:sz w:val="18"/>
                <w:szCs w:val="18"/>
              </w:rPr>
              <w:t>Field Compe- tence,</w:t>
            </w:r>
          </w:p>
          <w:p w:rsidR="000176F9" w:rsidRPr="000176F9" w:rsidRDefault="000176F9" w:rsidP="000176F9">
            <w:pPr>
              <w:kinsoku w:val="0"/>
              <w:overflowPunct w:val="0"/>
              <w:autoSpaceDE w:val="0"/>
              <w:autoSpaceDN w:val="0"/>
              <w:adjustRightInd w:val="0"/>
              <w:spacing w:after="0" w:line="192" w:lineRule="exact"/>
              <w:ind w:left="164" w:right="138"/>
              <w:jc w:val="center"/>
              <w:rPr>
                <w:rFonts w:ascii="Arial" w:hAnsi="Arial" w:cs="Arial"/>
                <w:b/>
                <w:bCs/>
                <w:sz w:val="18"/>
                <w:szCs w:val="18"/>
              </w:rPr>
            </w:pPr>
            <w:r w:rsidRPr="000176F9">
              <w:rPr>
                <w:rFonts w:ascii="Arial" w:hAnsi="Arial" w:cs="Arial"/>
                <w:b/>
                <w:bCs/>
                <w:sz w:val="18"/>
                <w:szCs w:val="18"/>
              </w:rPr>
              <w:t>6 CP</w:t>
            </w:r>
          </w:p>
        </w:tc>
        <w:tc>
          <w:tcPr>
            <w:tcW w:w="2123" w:type="dxa"/>
            <w:gridSpan w:val="2"/>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823" w:right="310" w:hanging="461"/>
              <w:rPr>
                <w:rFonts w:ascii="Arial" w:hAnsi="Arial" w:cs="Arial"/>
                <w:b/>
                <w:bCs/>
                <w:sz w:val="18"/>
                <w:szCs w:val="18"/>
              </w:rPr>
            </w:pPr>
            <w:r w:rsidRPr="000176F9">
              <w:rPr>
                <w:rFonts w:ascii="Arial" w:hAnsi="Arial" w:cs="Arial"/>
                <w:b/>
                <w:bCs/>
                <w:sz w:val="18"/>
                <w:szCs w:val="18"/>
              </w:rPr>
              <w:t>General Studies, 18 CP</w:t>
            </w:r>
          </w:p>
        </w:tc>
        <w:tc>
          <w:tcPr>
            <w:tcW w:w="1131"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1335"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550" w:type="dxa"/>
            <w:vMerge/>
            <w:tcBorders>
              <w:top w:val="nil"/>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10" w:after="1" w:line="240" w:lineRule="auto"/>
              <w:rPr>
                <w:rFonts w:ascii="Times New Roman" w:hAnsi="Times New Roman" w:cs="Times New Roman"/>
                <w:sz w:val="2"/>
                <w:szCs w:val="2"/>
              </w:rPr>
            </w:pPr>
          </w:p>
        </w:tc>
      </w:tr>
      <w:tr w:rsidR="000176F9" w:rsidRPr="000176F9" w:rsidTr="007C3FAD">
        <w:trPr>
          <w:trHeight w:val="1240"/>
        </w:trPr>
        <w:tc>
          <w:tcPr>
            <w:tcW w:w="427" w:type="dxa"/>
            <w:tcBorders>
              <w:top w:val="single" w:sz="4" w:space="0" w:color="000000"/>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after="0" w:line="240" w:lineRule="auto"/>
              <w:ind w:left="112"/>
              <w:rPr>
                <w:rFonts w:ascii="Arial" w:hAnsi="Arial" w:cs="Arial"/>
                <w:b/>
                <w:bCs/>
                <w:sz w:val="20"/>
                <w:szCs w:val="20"/>
              </w:rPr>
            </w:pPr>
            <w:r w:rsidRPr="000176F9">
              <w:rPr>
                <w:rFonts w:ascii="Arial" w:hAnsi="Arial" w:cs="Arial"/>
                <w:b/>
                <w:bCs/>
                <w:sz w:val="20"/>
                <w:szCs w:val="20"/>
              </w:rPr>
              <w:t>4. Sem.</w:t>
            </w:r>
          </w:p>
        </w:tc>
        <w:tc>
          <w:tcPr>
            <w:tcW w:w="1185"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2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1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66"/>
              <w:rPr>
                <w:rFonts w:ascii="Arial" w:hAnsi="Arial" w:cs="Arial"/>
                <w:sz w:val="18"/>
                <w:szCs w:val="18"/>
              </w:rPr>
            </w:pPr>
            <w:r w:rsidRPr="000176F9">
              <w:rPr>
                <w:rFonts w:ascii="Arial" w:hAnsi="Arial" w:cs="Arial"/>
                <w:sz w:val="18"/>
                <w:szCs w:val="18"/>
              </w:rPr>
              <w:t>BMG-GF1,</w:t>
            </w:r>
          </w:p>
          <w:p w:rsidR="000176F9" w:rsidRPr="000176F9" w:rsidRDefault="000176F9" w:rsidP="000176F9">
            <w:pPr>
              <w:kinsoku w:val="0"/>
              <w:overflowPunct w:val="0"/>
              <w:autoSpaceDE w:val="0"/>
              <w:autoSpaceDN w:val="0"/>
              <w:adjustRightInd w:val="0"/>
              <w:spacing w:after="0" w:line="240" w:lineRule="auto"/>
              <w:ind w:left="66" w:right="91"/>
              <w:rPr>
                <w:rFonts w:ascii="Arial" w:hAnsi="Arial" w:cs="Arial"/>
                <w:sz w:val="18"/>
                <w:szCs w:val="18"/>
              </w:rPr>
            </w:pPr>
            <w:r w:rsidRPr="000176F9">
              <w:rPr>
                <w:rFonts w:ascii="Arial" w:hAnsi="Arial" w:cs="Arial"/>
                <w:sz w:val="18"/>
                <w:szCs w:val="18"/>
              </w:rPr>
              <w:t>Geoscien- tific Field Compe- tences,</w:t>
            </w:r>
          </w:p>
          <w:p w:rsidR="000176F9" w:rsidRPr="000176F9" w:rsidRDefault="000176F9" w:rsidP="000176F9">
            <w:pPr>
              <w:kinsoku w:val="0"/>
              <w:overflowPunct w:val="0"/>
              <w:autoSpaceDE w:val="0"/>
              <w:autoSpaceDN w:val="0"/>
              <w:adjustRightInd w:val="0"/>
              <w:spacing w:after="0" w:line="187" w:lineRule="exact"/>
              <w:ind w:left="66"/>
              <w:rPr>
                <w:rFonts w:ascii="Arial" w:hAnsi="Arial" w:cs="Arial"/>
                <w:sz w:val="18"/>
                <w:szCs w:val="18"/>
              </w:rPr>
            </w:pPr>
            <w:r w:rsidRPr="000176F9">
              <w:rPr>
                <w:rFonts w:ascii="Arial" w:hAnsi="Arial" w:cs="Arial"/>
                <w:sz w:val="18"/>
                <w:szCs w:val="18"/>
              </w:rPr>
              <w:t>6 CP</w:t>
            </w:r>
          </w:p>
        </w:tc>
        <w:tc>
          <w:tcPr>
            <w:tcW w:w="113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06" w:lineRule="exact"/>
              <w:ind w:left="67"/>
              <w:rPr>
                <w:rFonts w:ascii="Arial" w:hAnsi="Arial" w:cs="Arial"/>
                <w:sz w:val="18"/>
                <w:szCs w:val="18"/>
              </w:rPr>
            </w:pPr>
            <w:r w:rsidRPr="000176F9">
              <w:rPr>
                <w:rFonts w:ascii="Arial" w:hAnsi="Arial" w:cs="Arial"/>
                <w:sz w:val="18"/>
                <w:szCs w:val="18"/>
              </w:rPr>
              <w:t>BMG-GS1,</w:t>
            </w:r>
          </w:p>
          <w:p w:rsidR="000176F9" w:rsidRPr="000176F9" w:rsidRDefault="000176F9" w:rsidP="000176F9">
            <w:pPr>
              <w:kinsoku w:val="0"/>
              <w:overflowPunct w:val="0"/>
              <w:autoSpaceDE w:val="0"/>
              <w:autoSpaceDN w:val="0"/>
              <w:adjustRightInd w:val="0"/>
              <w:spacing w:after="0" w:line="240" w:lineRule="auto"/>
              <w:ind w:left="67" w:right="43"/>
              <w:rPr>
                <w:rFonts w:ascii="Arial" w:hAnsi="Arial" w:cs="Arial"/>
                <w:sz w:val="18"/>
                <w:szCs w:val="18"/>
              </w:rPr>
            </w:pPr>
            <w:r w:rsidRPr="000176F9">
              <w:rPr>
                <w:rFonts w:ascii="Arial" w:hAnsi="Arial" w:cs="Arial"/>
                <w:sz w:val="18"/>
                <w:szCs w:val="18"/>
              </w:rPr>
              <w:t>Digital Com- petences,</w:t>
            </w:r>
          </w:p>
          <w:p w:rsidR="000176F9" w:rsidRPr="000176F9" w:rsidRDefault="000176F9" w:rsidP="000176F9">
            <w:pPr>
              <w:kinsoku w:val="0"/>
              <w:overflowPunct w:val="0"/>
              <w:autoSpaceDE w:val="0"/>
              <w:autoSpaceDN w:val="0"/>
              <w:adjustRightInd w:val="0"/>
              <w:spacing w:before="1" w:after="0" w:line="240" w:lineRule="auto"/>
              <w:ind w:left="67"/>
              <w:rPr>
                <w:rFonts w:ascii="Arial" w:hAnsi="Arial" w:cs="Arial"/>
                <w:sz w:val="18"/>
                <w:szCs w:val="18"/>
              </w:rPr>
            </w:pPr>
            <w:r w:rsidRPr="000176F9">
              <w:rPr>
                <w:rFonts w:ascii="Arial" w:hAnsi="Arial" w:cs="Arial"/>
                <w:sz w:val="18"/>
                <w:szCs w:val="18"/>
              </w:rPr>
              <w:t>6 CP</w:t>
            </w: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75" w:right="143"/>
              <w:rPr>
                <w:rFonts w:ascii="Arial" w:hAnsi="Arial" w:cs="Arial"/>
                <w:sz w:val="18"/>
                <w:szCs w:val="18"/>
              </w:rPr>
            </w:pPr>
            <w:r w:rsidRPr="000176F9">
              <w:rPr>
                <w:rFonts w:ascii="Arial" w:hAnsi="Arial" w:cs="Arial"/>
                <w:sz w:val="18"/>
                <w:szCs w:val="18"/>
              </w:rPr>
              <w:t>Je nach Schwerpunkt- wahl</w:t>
            </w:r>
          </w:p>
          <w:p w:rsidR="000176F9" w:rsidRPr="000176F9" w:rsidRDefault="000176F9" w:rsidP="000176F9">
            <w:pPr>
              <w:kinsoku w:val="0"/>
              <w:overflowPunct w:val="0"/>
              <w:autoSpaceDE w:val="0"/>
              <w:autoSpaceDN w:val="0"/>
              <w:adjustRightInd w:val="0"/>
              <w:spacing w:after="0" w:line="207" w:lineRule="exact"/>
              <w:ind w:left="75"/>
              <w:rPr>
                <w:rFonts w:ascii="Arial" w:hAnsi="Arial" w:cs="Arial"/>
                <w:sz w:val="18"/>
                <w:szCs w:val="18"/>
              </w:rPr>
            </w:pPr>
            <w:r w:rsidRPr="000176F9">
              <w:rPr>
                <w:rFonts w:ascii="Arial" w:hAnsi="Arial" w:cs="Arial"/>
                <w:sz w:val="18"/>
                <w:szCs w:val="18"/>
              </w:rPr>
              <w:t>3 Module</w:t>
            </w:r>
          </w:p>
          <w:p w:rsidR="000176F9" w:rsidRPr="000176F9" w:rsidRDefault="000176F9" w:rsidP="000176F9">
            <w:pPr>
              <w:kinsoku w:val="0"/>
              <w:overflowPunct w:val="0"/>
              <w:autoSpaceDE w:val="0"/>
              <w:autoSpaceDN w:val="0"/>
              <w:adjustRightInd w:val="0"/>
              <w:spacing w:after="0" w:line="206" w:lineRule="exact"/>
              <w:ind w:left="75"/>
              <w:rPr>
                <w:rFonts w:ascii="Arial" w:hAnsi="Arial" w:cs="Arial"/>
                <w:sz w:val="18"/>
                <w:szCs w:val="18"/>
              </w:rPr>
            </w:pPr>
            <w:r w:rsidRPr="000176F9">
              <w:rPr>
                <w:rFonts w:ascii="Arial" w:hAnsi="Arial" w:cs="Arial"/>
                <w:sz w:val="18"/>
                <w:szCs w:val="18"/>
              </w:rPr>
              <w:t>à 6 CP</w:t>
            </w:r>
          </w:p>
          <w:p w:rsidR="000176F9" w:rsidRPr="000176F9" w:rsidRDefault="000176F9" w:rsidP="000176F9">
            <w:pPr>
              <w:kinsoku w:val="0"/>
              <w:overflowPunct w:val="0"/>
              <w:autoSpaceDE w:val="0"/>
              <w:autoSpaceDN w:val="0"/>
              <w:adjustRightInd w:val="0"/>
              <w:spacing w:after="0" w:line="187" w:lineRule="exact"/>
              <w:ind w:left="75"/>
              <w:rPr>
                <w:rFonts w:ascii="Arial" w:hAnsi="Arial" w:cs="Arial"/>
                <w:sz w:val="18"/>
                <w:szCs w:val="18"/>
              </w:rPr>
            </w:pPr>
            <w:r w:rsidRPr="000176F9">
              <w:rPr>
                <w:rFonts w:ascii="Arial" w:hAnsi="Arial" w:cs="Arial"/>
                <w:sz w:val="18"/>
                <w:szCs w:val="18"/>
              </w:rPr>
              <w:t>aus Anlage 2.5</w:t>
            </w:r>
          </w:p>
        </w:tc>
        <w:tc>
          <w:tcPr>
            <w:tcW w:w="550"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29" w:lineRule="exact"/>
              <w:ind w:left="161" w:right="115"/>
              <w:jc w:val="center"/>
              <w:rPr>
                <w:rFonts w:ascii="Arial" w:hAnsi="Arial" w:cs="Arial"/>
                <w:sz w:val="20"/>
                <w:szCs w:val="20"/>
              </w:rPr>
            </w:pPr>
            <w:r w:rsidRPr="000176F9">
              <w:rPr>
                <w:rFonts w:ascii="Arial" w:hAnsi="Arial" w:cs="Arial"/>
                <w:sz w:val="20"/>
                <w:szCs w:val="20"/>
              </w:rPr>
              <w:t>30</w:t>
            </w:r>
          </w:p>
        </w:tc>
      </w:tr>
      <w:tr w:rsidR="000176F9" w:rsidRPr="000176F9" w:rsidTr="007C3FAD">
        <w:trPr>
          <w:trHeight w:val="1242"/>
        </w:trPr>
        <w:tc>
          <w:tcPr>
            <w:tcW w:w="427" w:type="dxa"/>
            <w:tcBorders>
              <w:top w:val="single" w:sz="4" w:space="0" w:color="000000"/>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after="0" w:line="240" w:lineRule="auto"/>
              <w:ind w:left="112"/>
              <w:rPr>
                <w:rFonts w:ascii="Arial" w:hAnsi="Arial" w:cs="Arial"/>
                <w:b/>
                <w:bCs/>
                <w:sz w:val="20"/>
                <w:szCs w:val="20"/>
              </w:rPr>
            </w:pPr>
            <w:r w:rsidRPr="000176F9">
              <w:rPr>
                <w:rFonts w:ascii="Arial" w:hAnsi="Arial" w:cs="Arial"/>
                <w:b/>
                <w:bCs/>
                <w:sz w:val="20"/>
                <w:szCs w:val="20"/>
              </w:rPr>
              <w:t>5. Sem.</w:t>
            </w:r>
          </w:p>
        </w:tc>
        <w:tc>
          <w:tcPr>
            <w:tcW w:w="1185"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2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1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1" w:after="0" w:line="207" w:lineRule="exact"/>
              <w:ind w:left="67"/>
              <w:rPr>
                <w:rFonts w:ascii="Arial" w:hAnsi="Arial" w:cs="Arial"/>
                <w:sz w:val="18"/>
                <w:szCs w:val="18"/>
              </w:rPr>
            </w:pPr>
            <w:r w:rsidRPr="000176F9">
              <w:rPr>
                <w:rFonts w:ascii="Arial" w:hAnsi="Arial" w:cs="Arial"/>
                <w:sz w:val="18"/>
                <w:szCs w:val="18"/>
              </w:rPr>
              <w:t>BMG-GS2,</w:t>
            </w:r>
          </w:p>
          <w:p w:rsidR="000176F9" w:rsidRPr="000176F9" w:rsidRDefault="000176F9" w:rsidP="000176F9">
            <w:pPr>
              <w:kinsoku w:val="0"/>
              <w:overflowPunct w:val="0"/>
              <w:autoSpaceDE w:val="0"/>
              <w:autoSpaceDN w:val="0"/>
              <w:adjustRightInd w:val="0"/>
              <w:spacing w:after="0" w:line="240" w:lineRule="auto"/>
              <w:ind w:left="67" w:right="57"/>
              <w:rPr>
                <w:rFonts w:ascii="Arial" w:hAnsi="Arial" w:cs="Arial"/>
                <w:sz w:val="18"/>
                <w:szCs w:val="18"/>
              </w:rPr>
            </w:pPr>
            <w:r w:rsidRPr="000176F9">
              <w:rPr>
                <w:rFonts w:ascii="Arial" w:hAnsi="Arial" w:cs="Arial"/>
                <w:sz w:val="18"/>
                <w:szCs w:val="18"/>
              </w:rPr>
              <w:t>Professional Compe- tences,</w:t>
            </w:r>
          </w:p>
          <w:p w:rsidR="000176F9" w:rsidRPr="000176F9" w:rsidRDefault="000176F9" w:rsidP="000176F9">
            <w:pPr>
              <w:kinsoku w:val="0"/>
              <w:overflowPunct w:val="0"/>
              <w:autoSpaceDE w:val="0"/>
              <w:autoSpaceDN w:val="0"/>
              <w:adjustRightInd w:val="0"/>
              <w:spacing w:before="1" w:after="0" w:line="240" w:lineRule="auto"/>
              <w:ind w:left="67"/>
              <w:rPr>
                <w:rFonts w:ascii="Arial" w:hAnsi="Arial" w:cs="Arial"/>
                <w:sz w:val="18"/>
                <w:szCs w:val="18"/>
              </w:rPr>
            </w:pPr>
            <w:r w:rsidRPr="000176F9">
              <w:rPr>
                <w:rFonts w:ascii="Arial" w:hAnsi="Arial" w:cs="Arial"/>
                <w:sz w:val="18"/>
                <w:szCs w:val="18"/>
              </w:rPr>
              <w:t>6 CP</w:t>
            </w: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1" w:after="0" w:line="240" w:lineRule="auto"/>
              <w:ind w:left="69" w:right="91"/>
              <w:rPr>
                <w:rFonts w:ascii="Arial" w:hAnsi="Arial" w:cs="Arial"/>
                <w:sz w:val="18"/>
                <w:szCs w:val="18"/>
              </w:rPr>
            </w:pPr>
            <w:r w:rsidRPr="000176F9">
              <w:rPr>
                <w:rFonts w:ascii="Arial" w:hAnsi="Arial" w:cs="Arial"/>
                <w:sz w:val="18"/>
                <w:szCs w:val="18"/>
              </w:rPr>
              <w:t>BMG- GS3,</w:t>
            </w:r>
          </w:p>
          <w:p w:rsidR="000176F9" w:rsidRPr="000176F9" w:rsidRDefault="000176F9" w:rsidP="000176F9">
            <w:pPr>
              <w:kinsoku w:val="0"/>
              <w:overflowPunct w:val="0"/>
              <w:autoSpaceDE w:val="0"/>
              <w:autoSpaceDN w:val="0"/>
              <w:adjustRightInd w:val="0"/>
              <w:spacing w:after="0" w:line="240" w:lineRule="auto"/>
              <w:ind w:left="69" w:right="112"/>
              <w:rPr>
                <w:rFonts w:ascii="Arial" w:hAnsi="Arial" w:cs="Arial"/>
                <w:sz w:val="18"/>
                <w:szCs w:val="18"/>
              </w:rPr>
            </w:pPr>
            <w:r w:rsidRPr="000176F9">
              <w:rPr>
                <w:rFonts w:ascii="Arial" w:hAnsi="Arial" w:cs="Arial"/>
                <w:sz w:val="18"/>
                <w:szCs w:val="18"/>
              </w:rPr>
              <w:t>Interdisci- plinary Skills,</w:t>
            </w:r>
          </w:p>
          <w:p w:rsidR="000176F9" w:rsidRPr="000176F9" w:rsidRDefault="000176F9" w:rsidP="000176F9">
            <w:pPr>
              <w:kinsoku w:val="0"/>
              <w:overflowPunct w:val="0"/>
              <w:autoSpaceDE w:val="0"/>
              <w:autoSpaceDN w:val="0"/>
              <w:adjustRightInd w:val="0"/>
              <w:spacing w:after="0" w:line="187" w:lineRule="exact"/>
              <w:ind w:left="69"/>
              <w:rPr>
                <w:rFonts w:ascii="Arial" w:hAnsi="Arial" w:cs="Arial"/>
                <w:sz w:val="18"/>
                <w:szCs w:val="18"/>
              </w:rPr>
            </w:pPr>
            <w:r w:rsidRPr="000176F9">
              <w:rPr>
                <w:rFonts w:ascii="Arial" w:hAnsi="Arial" w:cs="Arial"/>
                <w:sz w:val="18"/>
                <w:szCs w:val="18"/>
              </w:rPr>
              <w:t>6 CP</w:t>
            </w:r>
          </w:p>
        </w:tc>
        <w:tc>
          <w:tcPr>
            <w:tcW w:w="113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335"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before="1" w:after="0" w:line="240" w:lineRule="auto"/>
              <w:ind w:left="75" w:right="143"/>
              <w:rPr>
                <w:rFonts w:ascii="Arial" w:hAnsi="Arial" w:cs="Arial"/>
                <w:sz w:val="18"/>
                <w:szCs w:val="18"/>
              </w:rPr>
            </w:pPr>
            <w:r w:rsidRPr="000176F9">
              <w:rPr>
                <w:rFonts w:ascii="Arial" w:hAnsi="Arial" w:cs="Arial"/>
                <w:sz w:val="18"/>
                <w:szCs w:val="18"/>
              </w:rPr>
              <w:t>Je nach Schwerpunkt- wahl</w:t>
            </w:r>
          </w:p>
          <w:p w:rsidR="000176F9" w:rsidRPr="000176F9" w:rsidRDefault="000176F9" w:rsidP="000176F9">
            <w:pPr>
              <w:kinsoku w:val="0"/>
              <w:overflowPunct w:val="0"/>
              <w:autoSpaceDE w:val="0"/>
              <w:autoSpaceDN w:val="0"/>
              <w:adjustRightInd w:val="0"/>
              <w:spacing w:after="0" w:line="205" w:lineRule="exact"/>
              <w:ind w:left="75"/>
              <w:rPr>
                <w:rFonts w:ascii="Arial" w:hAnsi="Arial" w:cs="Arial"/>
                <w:sz w:val="18"/>
                <w:szCs w:val="18"/>
              </w:rPr>
            </w:pPr>
            <w:r w:rsidRPr="000176F9">
              <w:rPr>
                <w:rFonts w:ascii="Arial" w:hAnsi="Arial" w:cs="Arial"/>
                <w:sz w:val="18"/>
                <w:szCs w:val="18"/>
              </w:rPr>
              <w:t>3 konsekutive</w:t>
            </w:r>
          </w:p>
          <w:p w:rsidR="000176F9" w:rsidRPr="000176F9" w:rsidRDefault="000176F9" w:rsidP="000176F9">
            <w:pPr>
              <w:kinsoku w:val="0"/>
              <w:overflowPunct w:val="0"/>
              <w:autoSpaceDE w:val="0"/>
              <w:autoSpaceDN w:val="0"/>
              <w:adjustRightInd w:val="0"/>
              <w:spacing w:before="6" w:after="0" w:line="206" w:lineRule="exact"/>
              <w:ind w:left="75" w:right="29"/>
              <w:rPr>
                <w:rFonts w:ascii="Arial" w:hAnsi="Arial" w:cs="Arial"/>
                <w:sz w:val="18"/>
                <w:szCs w:val="18"/>
              </w:rPr>
            </w:pPr>
            <w:r w:rsidRPr="000176F9">
              <w:rPr>
                <w:rFonts w:ascii="Arial" w:hAnsi="Arial" w:cs="Arial"/>
                <w:sz w:val="18"/>
                <w:szCs w:val="18"/>
              </w:rPr>
              <w:t>Module à 6 CP aus Anlage 2.5</w:t>
            </w:r>
          </w:p>
        </w:tc>
        <w:tc>
          <w:tcPr>
            <w:tcW w:w="550"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29" w:lineRule="exact"/>
              <w:ind w:left="161" w:right="115"/>
              <w:jc w:val="center"/>
              <w:rPr>
                <w:rFonts w:ascii="Arial" w:hAnsi="Arial" w:cs="Arial"/>
                <w:sz w:val="20"/>
                <w:szCs w:val="20"/>
              </w:rPr>
            </w:pPr>
            <w:r w:rsidRPr="000176F9">
              <w:rPr>
                <w:rFonts w:ascii="Arial" w:hAnsi="Arial" w:cs="Arial"/>
                <w:sz w:val="20"/>
                <w:szCs w:val="20"/>
              </w:rPr>
              <w:t>30</w:t>
            </w:r>
          </w:p>
        </w:tc>
      </w:tr>
      <w:tr w:rsidR="000176F9" w:rsidRPr="000176F9" w:rsidTr="007C3FAD">
        <w:trPr>
          <w:trHeight w:val="1239"/>
        </w:trPr>
        <w:tc>
          <w:tcPr>
            <w:tcW w:w="427" w:type="dxa"/>
            <w:tcBorders>
              <w:top w:val="single" w:sz="4" w:space="0" w:color="000000"/>
              <w:left w:val="single" w:sz="4" w:space="0" w:color="000000"/>
              <w:bottom w:val="single" w:sz="4" w:space="0" w:color="000000"/>
              <w:right w:val="single" w:sz="4" w:space="0" w:color="000000"/>
            </w:tcBorders>
            <w:textDirection w:val="btLr"/>
          </w:tcPr>
          <w:p w:rsidR="000176F9" w:rsidRPr="000176F9" w:rsidRDefault="000176F9" w:rsidP="000176F9">
            <w:pPr>
              <w:kinsoku w:val="0"/>
              <w:overflowPunct w:val="0"/>
              <w:autoSpaceDE w:val="0"/>
              <w:autoSpaceDN w:val="0"/>
              <w:adjustRightInd w:val="0"/>
              <w:spacing w:after="0" w:line="240" w:lineRule="auto"/>
              <w:ind w:left="112"/>
              <w:rPr>
                <w:rFonts w:ascii="Arial" w:hAnsi="Arial" w:cs="Arial"/>
                <w:b/>
                <w:bCs/>
                <w:sz w:val="20"/>
                <w:szCs w:val="20"/>
              </w:rPr>
            </w:pPr>
            <w:r w:rsidRPr="000176F9">
              <w:rPr>
                <w:rFonts w:ascii="Arial" w:hAnsi="Arial" w:cs="Arial"/>
                <w:b/>
                <w:bCs/>
                <w:sz w:val="20"/>
                <w:szCs w:val="20"/>
              </w:rPr>
              <w:t>6. Sem.</w:t>
            </w:r>
          </w:p>
        </w:tc>
        <w:tc>
          <w:tcPr>
            <w:tcW w:w="1185"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2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1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3"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rPr>
                <w:rFonts w:ascii="Times New Roman" w:hAnsi="Times New Roman" w:cs="Times New Roman"/>
                <w:sz w:val="18"/>
                <w:szCs w:val="18"/>
              </w:rPr>
            </w:pPr>
          </w:p>
        </w:tc>
        <w:tc>
          <w:tcPr>
            <w:tcW w:w="1131"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03" w:lineRule="exact"/>
              <w:ind w:left="71"/>
              <w:rPr>
                <w:rFonts w:ascii="Arial" w:hAnsi="Arial" w:cs="Arial"/>
                <w:sz w:val="18"/>
                <w:szCs w:val="18"/>
              </w:rPr>
            </w:pPr>
            <w:r w:rsidRPr="000176F9">
              <w:rPr>
                <w:rFonts w:ascii="Arial" w:hAnsi="Arial" w:cs="Arial"/>
                <w:sz w:val="18"/>
                <w:szCs w:val="18"/>
              </w:rPr>
              <w:t>BMG-BT1,</w:t>
            </w:r>
          </w:p>
          <w:p w:rsidR="000176F9" w:rsidRPr="000176F9" w:rsidRDefault="000176F9" w:rsidP="000176F9">
            <w:pPr>
              <w:kinsoku w:val="0"/>
              <w:overflowPunct w:val="0"/>
              <w:autoSpaceDE w:val="0"/>
              <w:autoSpaceDN w:val="0"/>
              <w:adjustRightInd w:val="0"/>
              <w:spacing w:after="0" w:line="240" w:lineRule="auto"/>
              <w:ind w:left="71"/>
              <w:rPr>
                <w:rFonts w:ascii="Arial" w:hAnsi="Arial" w:cs="Arial"/>
                <w:sz w:val="18"/>
                <w:szCs w:val="18"/>
              </w:rPr>
            </w:pPr>
            <w:r w:rsidRPr="000176F9">
              <w:rPr>
                <w:rFonts w:ascii="Arial" w:hAnsi="Arial" w:cs="Arial"/>
                <w:sz w:val="18"/>
                <w:szCs w:val="18"/>
              </w:rPr>
              <w:t>Module Bachelor Thesis (incl.</w:t>
            </w:r>
          </w:p>
          <w:p w:rsidR="000176F9" w:rsidRPr="000176F9" w:rsidRDefault="000176F9" w:rsidP="000176F9">
            <w:pPr>
              <w:kinsoku w:val="0"/>
              <w:overflowPunct w:val="0"/>
              <w:autoSpaceDE w:val="0"/>
              <w:autoSpaceDN w:val="0"/>
              <w:adjustRightInd w:val="0"/>
              <w:spacing w:before="4" w:after="0" w:line="206" w:lineRule="exact"/>
              <w:ind w:left="71" w:right="19"/>
              <w:rPr>
                <w:rFonts w:ascii="Arial" w:hAnsi="Arial" w:cs="Arial"/>
                <w:sz w:val="18"/>
                <w:szCs w:val="18"/>
              </w:rPr>
            </w:pPr>
            <w:r w:rsidRPr="000176F9">
              <w:rPr>
                <w:rFonts w:ascii="Arial" w:hAnsi="Arial" w:cs="Arial"/>
                <w:sz w:val="18"/>
                <w:szCs w:val="18"/>
              </w:rPr>
              <w:t>Colloquium), 12 CP</w:t>
            </w:r>
          </w:p>
        </w:tc>
        <w:tc>
          <w:tcPr>
            <w:tcW w:w="1335"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40" w:lineRule="auto"/>
              <w:ind w:left="75" w:right="143"/>
              <w:rPr>
                <w:rFonts w:ascii="Arial" w:hAnsi="Arial" w:cs="Arial"/>
                <w:sz w:val="18"/>
                <w:szCs w:val="18"/>
              </w:rPr>
            </w:pPr>
            <w:r w:rsidRPr="000176F9">
              <w:rPr>
                <w:rFonts w:ascii="Arial" w:hAnsi="Arial" w:cs="Arial"/>
                <w:sz w:val="18"/>
                <w:szCs w:val="18"/>
              </w:rPr>
              <w:t>Je nach Schwerpunkt- wahl</w:t>
            </w:r>
          </w:p>
          <w:p w:rsidR="000176F9" w:rsidRPr="000176F9" w:rsidRDefault="000176F9" w:rsidP="000176F9">
            <w:pPr>
              <w:kinsoku w:val="0"/>
              <w:overflowPunct w:val="0"/>
              <w:autoSpaceDE w:val="0"/>
              <w:autoSpaceDN w:val="0"/>
              <w:adjustRightInd w:val="0"/>
              <w:spacing w:before="1" w:after="0" w:line="206" w:lineRule="exact"/>
              <w:ind w:left="75" w:right="29"/>
              <w:rPr>
                <w:rFonts w:ascii="Arial" w:hAnsi="Arial" w:cs="Arial"/>
                <w:sz w:val="18"/>
                <w:szCs w:val="18"/>
              </w:rPr>
            </w:pPr>
            <w:r w:rsidRPr="000176F9">
              <w:rPr>
                <w:rFonts w:ascii="Arial" w:hAnsi="Arial" w:cs="Arial"/>
                <w:sz w:val="18"/>
                <w:szCs w:val="18"/>
              </w:rPr>
              <w:t>3 konsekutive Module à 6 CP aus Anlage 2.5</w:t>
            </w:r>
          </w:p>
        </w:tc>
        <w:tc>
          <w:tcPr>
            <w:tcW w:w="550" w:type="dxa"/>
            <w:tcBorders>
              <w:top w:val="single" w:sz="4" w:space="0" w:color="000000"/>
              <w:left w:val="single" w:sz="4" w:space="0" w:color="000000"/>
              <w:bottom w:val="single" w:sz="4" w:space="0" w:color="000000"/>
              <w:right w:val="single" w:sz="4" w:space="0" w:color="000000"/>
            </w:tcBorders>
          </w:tcPr>
          <w:p w:rsidR="000176F9" w:rsidRPr="000176F9" w:rsidRDefault="000176F9" w:rsidP="000176F9">
            <w:pPr>
              <w:kinsoku w:val="0"/>
              <w:overflowPunct w:val="0"/>
              <w:autoSpaceDE w:val="0"/>
              <w:autoSpaceDN w:val="0"/>
              <w:adjustRightInd w:val="0"/>
              <w:spacing w:after="0" w:line="227" w:lineRule="exact"/>
              <w:ind w:left="161" w:right="115"/>
              <w:jc w:val="center"/>
              <w:rPr>
                <w:rFonts w:ascii="Arial" w:hAnsi="Arial" w:cs="Arial"/>
                <w:sz w:val="20"/>
                <w:szCs w:val="20"/>
              </w:rPr>
            </w:pPr>
            <w:r w:rsidRPr="000176F9">
              <w:rPr>
                <w:rFonts w:ascii="Arial" w:hAnsi="Arial" w:cs="Arial"/>
                <w:sz w:val="20"/>
                <w:szCs w:val="20"/>
              </w:rPr>
              <w:t>30</w:t>
            </w:r>
          </w:p>
        </w:tc>
      </w:tr>
    </w:tbl>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12"/>
          <w:szCs w:val="12"/>
        </w:rPr>
      </w:pPr>
    </w:p>
    <w:p w:rsidR="00667A3E" w:rsidRPr="00667A3E" w:rsidRDefault="00667A3E" w:rsidP="00667A3E">
      <w:pPr>
        <w:kinsoku w:val="0"/>
        <w:overflowPunct w:val="0"/>
        <w:autoSpaceDE w:val="0"/>
        <w:autoSpaceDN w:val="0"/>
        <w:adjustRightInd w:val="0"/>
        <w:spacing w:after="0" w:line="230" w:lineRule="exact"/>
        <w:ind w:left="958"/>
        <w:rPr>
          <w:rFonts w:ascii="Arial" w:hAnsi="Arial" w:cs="Arial"/>
          <w:sz w:val="20"/>
          <w:szCs w:val="20"/>
        </w:rPr>
      </w:pPr>
      <w:r w:rsidRPr="00667A3E">
        <w:rPr>
          <w:rFonts w:ascii="Arial" w:hAnsi="Arial" w:cs="Arial"/>
          <w:sz w:val="20"/>
          <w:szCs w:val="20"/>
        </w:rPr>
        <w:t>CP: Credit Po</w:t>
      </w:r>
      <w:r>
        <w:rPr>
          <w:rFonts w:ascii="Arial" w:hAnsi="Arial" w:cs="Arial"/>
          <w:sz w:val="20"/>
          <w:szCs w:val="20"/>
        </w:rPr>
        <w:t>ints, Sem.: Semester, inkl.: inc</w:t>
      </w:r>
      <w:r w:rsidRPr="00667A3E">
        <w:rPr>
          <w:rFonts w:ascii="Arial" w:hAnsi="Arial" w:cs="Arial"/>
          <w:sz w:val="20"/>
          <w:szCs w:val="20"/>
        </w:rPr>
        <w:t>lu</w:t>
      </w:r>
      <w:r w:rsidR="000176F9">
        <w:rPr>
          <w:rFonts w:ascii="Arial" w:hAnsi="Arial" w:cs="Arial"/>
          <w:sz w:val="20"/>
          <w:szCs w:val="20"/>
        </w:rPr>
        <w:t>ding</w:t>
      </w: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854329" w:rsidRDefault="00854329" w:rsidP="00667A3E">
      <w:pPr>
        <w:pStyle w:val="StandardWeb"/>
        <w:sectPr w:rsidR="00854329" w:rsidSect="00D44881">
          <w:pgSz w:w="16838" w:h="11906" w:orient="landscape"/>
          <w:pgMar w:top="1418" w:right="1134" w:bottom="1418" w:left="1418" w:header="709" w:footer="709" w:gutter="0"/>
          <w:cols w:space="708"/>
          <w:docGrid w:linePitch="360"/>
        </w:sectPr>
      </w:pPr>
    </w:p>
    <w:p w:rsidR="00667A3E" w:rsidRPr="00BA30EB" w:rsidRDefault="00667A3E" w:rsidP="00667A3E">
      <w:pPr>
        <w:pStyle w:val="StandardWeb"/>
        <w:rPr>
          <w:b/>
        </w:rPr>
      </w:pPr>
      <w:r w:rsidRPr="00BA30EB">
        <w:rPr>
          <w:b/>
        </w:rPr>
        <w:lastRenderedPageBreak/>
        <w:t>Appendix 2: Modules and examination requirements</w:t>
      </w:r>
    </w:p>
    <w:p w:rsidR="00667A3E" w:rsidRDefault="00667A3E" w:rsidP="00667A3E">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 xml:space="preserve">2.1: </w:t>
      </w:r>
      <w:r w:rsidR="007C3FAD">
        <w:rPr>
          <w:rFonts w:ascii="Times New Roman" w:eastAsia="Times New Roman" w:hAnsi="Times New Roman" w:cs="Times New Roman"/>
          <w:b/>
          <w:bCs/>
          <w:sz w:val="24"/>
          <w:szCs w:val="24"/>
          <w:lang w:eastAsia="de-DE"/>
        </w:rPr>
        <w:t>Bachelor Thesis</w:t>
      </w:r>
      <w:r w:rsidRPr="00667A3E">
        <w:rPr>
          <w:rFonts w:ascii="Times New Roman" w:eastAsia="Times New Roman" w:hAnsi="Times New Roman" w:cs="Times New Roman"/>
          <w:b/>
          <w:bCs/>
          <w:sz w:val="24"/>
          <w:szCs w:val="24"/>
          <w:lang w:eastAsia="de-DE"/>
        </w:rPr>
        <w:t xml:space="preserve">, </w:t>
      </w:r>
      <w:r w:rsidR="007C3FAD">
        <w:rPr>
          <w:rFonts w:ascii="Times New Roman" w:eastAsia="Times New Roman" w:hAnsi="Times New Roman" w:cs="Times New Roman"/>
          <w:b/>
          <w:bCs/>
          <w:sz w:val="24"/>
          <w:szCs w:val="24"/>
          <w:lang w:eastAsia="de-DE"/>
        </w:rPr>
        <w:t xml:space="preserve">Compulsory Module, </w:t>
      </w:r>
      <w:r w:rsidRPr="00667A3E">
        <w:rPr>
          <w:rFonts w:ascii="Times New Roman" w:eastAsia="Times New Roman" w:hAnsi="Times New Roman" w:cs="Times New Roman"/>
          <w:b/>
          <w:bCs/>
          <w:sz w:val="24"/>
          <w:szCs w:val="24"/>
          <w:lang w:eastAsia="de-DE"/>
        </w:rPr>
        <w:t>12 CP</w:t>
      </w:r>
    </w:p>
    <w:p w:rsidR="007C3FAD" w:rsidRPr="007C3FAD" w:rsidRDefault="007C3FAD" w:rsidP="007C3FAD">
      <w:pPr>
        <w:kinsoku w:val="0"/>
        <w:overflowPunct w:val="0"/>
        <w:autoSpaceDE w:val="0"/>
        <w:autoSpaceDN w:val="0"/>
        <w:adjustRightInd w:val="0"/>
        <w:spacing w:before="7" w:after="0" w:line="240" w:lineRule="auto"/>
        <w:rPr>
          <w:rFonts w:ascii="Times New Roman" w:hAnsi="Times New Roman" w:cs="Times New Roman"/>
          <w:sz w:val="7"/>
          <w:szCs w:val="7"/>
        </w:rPr>
      </w:pPr>
    </w:p>
    <w:tbl>
      <w:tblPr>
        <w:tblW w:w="0" w:type="auto"/>
        <w:tblInd w:w="118" w:type="dxa"/>
        <w:tblLayout w:type="fixed"/>
        <w:tblCellMar>
          <w:left w:w="0" w:type="dxa"/>
          <w:right w:w="0" w:type="dxa"/>
        </w:tblCellMar>
        <w:tblLook w:val="0000" w:firstRow="0" w:lastRow="0" w:firstColumn="0" w:lastColumn="0" w:noHBand="0" w:noVBand="0"/>
      </w:tblPr>
      <w:tblGrid>
        <w:gridCol w:w="1222"/>
        <w:gridCol w:w="2744"/>
        <w:gridCol w:w="994"/>
        <w:gridCol w:w="425"/>
        <w:gridCol w:w="1133"/>
        <w:gridCol w:w="2551"/>
        <w:gridCol w:w="993"/>
      </w:tblGrid>
      <w:tr w:rsidR="007C3FAD" w:rsidRPr="007C3FAD">
        <w:trPr>
          <w:trHeight w:val="460"/>
        </w:trPr>
        <w:tc>
          <w:tcPr>
            <w:tcW w:w="122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K.-Ziffer</w:t>
            </w:r>
          </w:p>
        </w:tc>
        <w:tc>
          <w:tcPr>
            <w:tcW w:w="274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4"/>
              <w:rPr>
                <w:rFonts w:ascii="Arial" w:hAnsi="Arial" w:cs="Arial"/>
                <w:sz w:val="20"/>
                <w:szCs w:val="20"/>
              </w:rPr>
            </w:pPr>
            <w:r w:rsidRPr="007C3FAD">
              <w:rPr>
                <w:rFonts w:ascii="Arial" w:hAnsi="Arial" w:cs="Arial"/>
                <w:sz w:val="20"/>
                <w:szCs w:val="20"/>
              </w:rPr>
              <w:t>Modultitel</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3" w:after="0" w:line="230" w:lineRule="exact"/>
              <w:ind w:left="53"/>
              <w:rPr>
                <w:rFonts w:ascii="Arial" w:hAnsi="Arial" w:cs="Arial"/>
                <w:sz w:val="20"/>
                <w:szCs w:val="20"/>
              </w:rPr>
            </w:pPr>
            <w:r w:rsidRPr="007C3FAD">
              <w:rPr>
                <w:rFonts w:ascii="Arial" w:hAnsi="Arial" w:cs="Arial"/>
                <w:w w:val="95"/>
                <w:sz w:val="20"/>
                <w:szCs w:val="20"/>
              </w:rPr>
              <w:t xml:space="preserve">Modultyp </w:t>
            </w:r>
            <w:r w:rsidRPr="007C3FAD">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3"/>
              <w:rPr>
                <w:rFonts w:ascii="Arial" w:hAnsi="Arial" w:cs="Arial"/>
                <w:sz w:val="20"/>
                <w:szCs w:val="20"/>
              </w:rPr>
            </w:pPr>
            <w:r w:rsidRPr="007C3FAD">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3"/>
              <w:rPr>
                <w:rFonts w:ascii="Arial" w:hAnsi="Arial" w:cs="Arial"/>
                <w:sz w:val="20"/>
                <w:szCs w:val="20"/>
              </w:rPr>
            </w:pPr>
            <w:r w:rsidRPr="007C3FAD">
              <w:rPr>
                <w:rFonts w:ascii="Arial" w:hAnsi="Arial" w:cs="Arial"/>
                <w:sz w:val="20"/>
                <w:szCs w:val="20"/>
              </w:rPr>
              <w:t>MP/TP/KP</w:t>
            </w:r>
          </w:p>
        </w:tc>
        <w:tc>
          <w:tcPr>
            <w:tcW w:w="2551"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5"/>
              <w:rPr>
                <w:rFonts w:ascii="Arial" w:hAnsi="Arial" w:cs="Arial"/>
                <w:sz w:val="20"/>
                <w:szCs w:val="20"/>
              </w:rPr>
            </w:pPr>
            <w:r w:rsidRPr="007C3FAD">
              <w:rPr>
                <w:rFonts w:ascii="Arial" w:hAnsi="Arial" w:cs="Arial"/>
                <w:sz w:val="20"/>
                <w:szCs w:val="20"/>
              </w:rPr>
              <w:t>Aufteilung der CP bei TP</w:t>
            </w: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5"/>
              <w:rPr>
                <w:rFonts w:ascii="Arial" w:hAnsi="Arial" w:cs="Arial"/>
                <w:sz w:val="20"/>
                <w:szCs w:val="20"/>
              </w:rPr>
            </w:pPr>
            <w:r w:rsidRPr="007C3FAD">
              <w:rPr>
                <w:rFonts w:ascii="Arial" w:hAnsi="Arial" w:cs="Arial"/>
                <w:sz w:val="20"/>
                <w:szCs w:val="20"/>
              </w:rPr>
              <w:t>PL/SL</w:t>
            </w:r>
          </w:p>
          <w:p w:rsidR="007C3FAD" w:rsidRPr="007C3FAD" w:rsidRDefault="007C3FAD" w:rsidP="007C3FAD">
            <w:pPr>
              <w:kinsoku w:val="0"/>
              <w:overflowPunct w:val="0"/>
              <w:autoSpaceDE w:val="0"/>
              <w:autoSpaceDN w:val="0"/>
              <w:adjustRightInd w:val="0"/>
              <w:spacing w:after="0" w:line="211" w:lineRule="exact"/>
              <w:ind w:left="55"/>
              <w:rPr>
                <w:rFonts w:ascii="Arial" w:hAnsi="Arial" w:cs="Arial"/>
                <w:sz w:val="20"/>
                <w:szCs w:val="20"/>
              </w:rPr>
            </w:pPr>
            <w:r w:rsidRPr="007C3FAD">
              <w:rPr>
                <w:rFonts w:ascii="Arial" w:hAnsi="Arial" w:cs="Arial"/>
                <w:sz w:val="20"/>
                <w:szCs w:val="20"/>
              </w:rPr>
              <w:t>(Anzahl)</w:t>
            </w:r>
          </w:p>
        </w:tc>
      </w:tr>
      <w:tr w:rsidR="007C3FAD" w:rsidRPr="007C3FAD">
        <w:trPr>
          <w:trHeight w:val="457"/>
        </w:trPr>
        <w:tc>
          <w:tcPr>
            <w:tcW w:w="122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BMG-BT1</w:t>
            </w:r>
          </w:p>
        </w:tc>
        <w:tc>
          <w:tcPr>
            <w:tcW w:w="274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54" w:right="170"/>
              <w:rPr>
                <w:rFonts w:ascii="Arial" w:hAnsi="Arial" w:cs="Arial"/>
                <w:sz w:val="20"/>
                <w:szCs w:val="20"/>
              </w:rPr>
            </w:pPr>
            <w:r w:rsidRPr="007C3FAD">
              <w:rPr>
                <w:rFonts w:ascii="Arial" w:hAnsi="Arial" w:cs="Arial"/>
                <w:sz w:val="20"/>
                <w:szCs w:val="20"/>
              </w:rPr>
              <w:t>Module Bachelor Thesis (in- cluding Colloquium)</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w w:val="99"/>
                <w:sz w:val="20"/>
                <w:szCs w:val="20"/>
              </w:rPr>
            </w:pPr>
            <w:r w:rsidRPr="007C3FAD">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sz w:val="20"/>
                <w:szCs w:val="20"/>
              </w:rPr>
            </w:pPr>
            <w:r w:rsidRPr="007C3FAD">
              <w:rPr>
                <w:rFonts w:ascii="Arial" w:hAnsi="Arial" w:cs="Arial"/>
                <w:sz w:val="20"/>
                <w:szCs w:val="20"/>
              </w:rPr>
              <w:t>12</w:t>
            </w:r>
          </w:p>
        </w:tc>
        <w:tc>
          <w:tcPr>
            <w:tcW w:w="113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sz w:val="20"/>
                <w:szCs w:val="20"/>
              </w:rPr>
            </w:pPr>
            <w:r w:rsidRPr="007C3FAD">
              <w:rPr>
                <w:rFonts w:ascii="Arial" w:hAnsi="Arial" w:cs="Arial"/>
                <w:sz w:val="20"/>
                <w:szCs w:val="20"/>
              </w:rPr>
              <w:t>MP</w:t>
            </w:r>
          </w:p>
        </w:tc>
        <w:tc>
          <w:tcPr>
            <w:tcW w:w="2551"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sz w:val="20"/>
                <w:szCs w:val="20"/>
              </w:rPr>
            </w:pPr>
            <w:r w:rsidRPr="007C3FAD">
              <w:rPr>
                <w:rFonts w:ascii="Arial" w:hAnsi="Arial" w:cs="Arial"/>
                <w:sz w:val="20"/>
                <w:szCs w:val="20"/>
              </w:rPr>
              <w:t>PL: 2</w:t>
            </w:r>
          </w:p>
          <w:p w:rsidR="007C3FAD" w:rsidRPr="007C3FAD" w:rsidRDefault="007C3FAD" w:rsidP="007C3FAD">
            <w:pPr>
              <w:kinsoku w:val="0"/>
              <w:overflowPunct w:val="0"/>
              <w:autoSpaceDE w:val="0"/>
              <w:autoSpaceDN w:val="0"/>
              <w:adjustRightInd w:val="0"/>
              <w:spacing w:after="0" w:line="211" w:lineRule="exact"/>
              <w:ind w:left="55"/>
              <w:rPr>
                <w:rFonts w:ascii="Arial" w:hAnsi="Arial" w:cs="Arial"/>
                <w:sz w:val="20"/>
                <w:szCs w:val="20"/>
              </w:rPr>
            </w:pPr>
            <w:r w:rsidRPr="007C3FAD">
              <w:rPr>
                <w:rFonts w:ascii="Arial" w:hAnsi="Arial" w:cs="Arial"/>
                <w:sz w:val="20"/>
                <w:szCs w:val="20"/>
              </w:rPr>
              <w:t>SL: 0</w:t>
            </w:r>
          </w:p>
        </w:tc>
      </w:tr>
    </w:tbl>
    <w:p w:rsidR="00667A3E" w:rsidRDefault="00667A3E" w:rsidP="00667A3E">
      <w:pPr>
        <w:pStyle w:val="Default"/>
        <w:rPr>
          <w:sz w:val="20"/>
          <w:szCs w:val="20"/>
        </w:rPr>
      </w:pPr>
      <w:r>
        <w:rPr>
          <w:sz w:val="20"/>
          <w:szCs w:val="20"/>
        </w:rPr>
        <w:t xml:space="preserve">K.-Ziffer: </w:t>
      </w:r>
      <w:r w:rsidR="00854329">
        <w:rPr>
          <w:sz w:val="20"/>
          <w:szCs w:val="20"/>
        </w:rPr>
        <w:t>code number</w:t>
      </w:r>
      <w:r>
        <w:rPr>
          <w:sz w:val="20"/>
          <w:szCs w:val="20"/>
        </w:rPr>
        <w:t xml:space="preserve">; P: compulsory module, WP: compulsory elective module, W: elective module; CP: Credit Points; MP: module examination, TP: partial examination, KP: combination exam; PL: </w:t>
      </w:r>
      <w:r w:rsidR="00854329">
        <w:rPr>
          <w:sz w:val="20"/>
          <w:szCs w:val="20"/>
        </w:rPr>
        <w:t>examination achievement</w:t>
      </w:r>
      <w:r>
        <w:rPr>
          <w:sz w:val="20"/>
          <w:szCs w:val="20"/>
        </w:rPr>
        <w:t xml:space="preserve"> (= </w:t>
      </w:r>
      <w:r w:rsidR="00854329">
        <w:rPr>
          <w:sz w:val="20"/>
          <w:szCs w:val="20"/>
        </w:rPr>
        <w:t>graded</w:t>
      </w:r>
      <w:r>
        <w:rPr>
          <w:sz w:val="20"/>
          <w:szCs w:val="20"/>
        </w:rPr>
        <w:t xml:space="preserve">), SL: </w:t>
      </w:r>
      <w:r w:rsidR="00854329">
        <w:rPr>
          <w:sz w:val="20"/>
          <w:szCs w:val="20"/>
        </w:rPr>
        <w:t>study achievement</w:t>
      </w:r>
      <w:r>
        <w:rPr>
          <w:sz w:val="20"/>
          <w:szCs w:val="20"/>
        </w:rPr>
        <w:t xml:space="preserve"> (= </w:t>
      </w:r>
      <w:r w:rsidR="00854329">
        <w:rPr>
          <w:sz w:val="20"/>
          <w:szCs w:val="20"/>
        </w:rPr>
        <w:t>not graded</w:t>
      </w:r>
      <w:r>
        <w:rPr>
          <w:sz w:val="20"/>
          <w:szCs w:val="20"/>
        </w:rPr>
        <w:t xml:space="preserve">) </w:t>
      </w:r>
    </w:p>
    <w:p w:rsidR="00667A3E" w:rsidRDefault="00667A3E" w:rsidP="00667A3E">
      <w:pPr>
        <w:pStyle w:val="Default"/>
        <w:rPr>
          <w:sz w:val="20"/>
          <w:szCs w:val="20"/>
        </w:rPr>
      </w:pPr>
    </w:p>
    <w:p w:rsidR="007C3FAD" w:rsidRDefault="007C3FAD" w:rsidP="00667A3E">
      <w:pPr>
        <w:pStyle w:val="Listenabsatz"/>
        <w:kinsoku w:val="0"/>
        <w:overflowPunct w:val="0"/>
        <w:spacing w:before="6"/>
        <w:ind w:left="0"/>
        <w:rPr>
          <w:rFonts w:ascii="Times New Roman" w:eastAsia="Times New Roman" w:hAnsi="Times New Roman" w:cs="Times New Roman"/>
          <w:b/>
          <w:bCs/>
          <w:sz w:val="24"/>
          <w:szCs w:val="24"/>
          <w:lang w:eastAsia="de-DE"/>
        </w:rPr>
      </w:pPr>
    </w:p>
    <w:p w:rsidR="00667A3E" w:rsidRDefault="00667A3E" w:rsidP="00667A3E">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 xml:space="preserve">2.2: Principles in </w:t>
      </w:r>
      <w:r w:rsidR="007C3FAD">
        <w:rPr>
          <w:rFonts w:ascii="Times New Roman" w:eastAsia="Times New Roman" w:hAnsi="Times New Roman" w:cs="Times New Roman"/>
          <w:b/>
          <w:bCs/>
          <w:sz w:val="24"/>
          <w:szCs w:val="24"/>
          <w:lang w:eastAsia="de-DE"/>
        </w:rPr>
        <w:t>Marine Geosciences</w:t>
      </w:r>
      <w:r w:rsidRPr="00667A3E">
        <w:rPr>
          <w:rFonts w:ascii="Times New Roman" w:eastAsia="Times New Roman" w:hAnsi="Times New Roman" w:cs="Times New Roman"/>
          <w:b/>
          <w:bCs/>
          <w:sz w:val="24"/>
          <w:szCs w:val="24"/>
          <w:lang w:eastAsia="de-DE"/>
        </w:rPr>
        <w:t xml:space="preserve">, </w:t>
      </w:r>
      <w:r w:rsidR="007C3FAD">
        <w:rPr>
          <w:rFonts w:ascii="Times New Roman" w:eastAsia="Times New Roman" w:hAnsi="Times New Roman" w:cs="Times New Roman"/>
          <w:b/>
          <w:bCs/>
          <w:sz w:val="24"/>
          <w:szCs w:val="24"/>
          <w:lang w:eastAsia="de-DE"/>
        </w:rPr>
        <w:t>Compulsory Modules</w:t>
      </w:r>
      <w:r w:rsidRPr="00667A3E">
        <w:rPr>
          <w:rFonts w:ascii="Times New Roman" w:eastAsia="Times New Roman" w:hAnsi="Times New Roman" w:cs="Times New Roman"/>
          <w:b/>
          <w:bCs/>
          <w:sz w:val="24"/>
          <w:szCs w:val="24"/>
          <w:lang w:eastAsia="de-DE"/>
        </w:rPr>
        <w:t>, 54 CP</w:t>
      </w:r>
    </w:p>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13"/>
          <w:szCs w:val="13"/>
        </w:rPr>
      </w:pPr>
    </w:p>
    <w:tbl>
      <w:tblPr>
        <w:tblW w:w="0" w:type="auto"/>
        <w:tblInd w:w="118" w:type="dxa"/>
        <w:tblLayout w:type="fixed"/>
        <w:tblCellMar>
          <w:left w:w="0" w:type="dxa"/>
          <w:right w:w="0" w:type="dxa"/>
        </w:tblCellMar>
        <w:tblLook w:val="0000" w:firstRow="0" w:lastRow="0" w:firstColumn="0" w:lastColumn="0" w:noHBand="0" w:noVBand="0"/>
      </w:tblPr>
      <w:tblGrid>
        <w:gridCol w:w="1394"/>
        <w:gridCol w:w="2570"/>
        <w:gridCol w:w="993"/>
        <w:gridCol w:w="424"/>
        <w:gridCol w:w="1132"/>
        <w:gridCol w:w="2550"/>
        <w:gridCol w:w="992"/>
      </w:tblGrid>
      <w:tr w:rsidR="007C3FAD" w:rsidRPr="007C3FAD">
        <w:trPr>
          <w:trHeight w:val="460"/>
        </w:trPr>
        <w:tc>
          <w:tcPr>
            <w:tcW w:w="13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K.-Ziffer</w:t>
            </w:r>
          </w:p>
        </w:tc>
        <w:tc>
          <w:tcPr>
            <w:tcW w:w="257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Modultitel</w:t>
            </w: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3" w:after="0" w:line="230" w:lineRule="exact"/>
              <w:ind w:left="55"/>
              <w:rPr>
                <w:rFonts w:ascii="Arial" w:hAnsi="Arial" w:cs="Arial"/>
                <w:sz w:val="20"/>
                <w:szCs w:val="20"/>
              </w:rPr>
            </w:pPr>
            <w:r w:rsidRPr="007C3FAD">
              <w:rPr>
                <w:rFonts w:ascii="Arial" w:hAnsi="Arial" w:cs="Arial"/>
                <w:w w:val="95"/>
                <w:sz w:val="20"/>
                <w:szCs w:val="20"/>
              </w:rPr>
              <w:t xml:space="preserve">Modultyp </w:t>
            </w:r>
            <w:r w:rsidRPr="007C3FAD">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6"/>
              <w:rPr>
                <w:rFonts w:ascii="Arial" w:hAnsi="Arial" w:cs="Arial"/>
                <w:sz w:val="20"/>
                <w:szCs w:val="20"/>
              </w:rPr>
            </w:pPr>
            <w:r w:rsidRPr="007C3FAD">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MP/TP/KP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60"/>
              <w:rPr>
                <w:rFonts w:ascii="Arial" w:hAnsi="Arial" w:cs="Arial"/>
                <w:sz w:val="20"/>
                <w:szCs w:val="20"/>
              </w:rPr>
            </w:pPr>
            <w:r w:rsidRPr="007C3FAD">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61"/>
              <w:rPr>
                <w:rFonts w:ascii="Arial" w:hAnsi="Arial" w:cs="Arial"/>
                <w:sz w:val="20"/>
                <w:szCs w:val="20"/>
              </w:rPr>
            </w:pPr>
            <w:r w:rsidRPr="007C3FAD">
              <w:rPr>
                <w:rFonts w:ascii="Arial" w:hAnsi="Arial" w:cs="Arial"/>
                <w:sz w:val="20"/>
                <w:szCs w:val="20"/>
              </w:rPr>
              <w:t>PL/SL</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(Anzahl)</w:t>
            </w:r>
          </w:p>
        </w:tc>
      </w:tr>
      <w:tr w:rsidR="007C3FAD" w:rsidRPr="007C3FAD">
        <w:trPr>
          <w:trHeight w:val="457"/>
        </w:trPr>
        <w:tc>
          <w:tcPr>
            <w:tcW w:w="139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BMG-EE1-a</w:t>
            </w:r>
          </w:p>
        </w:tc>
        <w:tc>
          <w:tcPr>
            <w:tcW w:w="2570"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ind w:left="57" w:right="681"/>
              <w:rPr>
                <w:rFonts w:ascii="Arial" w:hAnsi="Arial" w:cs="Arial"/>
                <w:sz w:val="20"/>
                <w:szCs w:val="20"/>
              </w:rPr>
            </w:pPr>
            <w:r w:rsidRPr="007C3FAD">
              <w:rPr>
                <w:rFonts w:ascii="Arial" w:hAnsi="Arial" w:cs="Arial"/>
                <w:sz w:val="20"/>
                <w:szCs w:val="20"/>
              </w:rPr>
              <w:t>Introduction to Earth Dynamics</w:t>
            </w:r>
          </w:p>
        </w:tc>
        <w:tc>
          <w:tcPr>
            <w:tcW w:w="993"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w w:val="99"/>
                <w:sz w:val="20"/>
                <w:szCs w:val="20"/>
              </w:rPr>
            </w:pPr>
            <w:r w:rsidRPr="007C3FAD">
              <w:rPr>
                <w:rFonts w:ascii="Arial" w:hAnsi="Arial" w:cs="Arial"/>
                <w:w w:val="99"/>
                <w:sz w:val="20"/>
                <w:szCs w:val="20"/>
              </w:rPr>
              <w:t>P</w:t>
            </w:r>
          </w:p>
        </w:tc>
        <w:tc>
          <w:tcPr>
            <w:tcW w:w="42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TP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60"/>
              <w:rPr>
                <w:rFonts w:ascii="Arial" w:hAnsi="Arial" w:cs="Arial"/>
                <w:sz w:val="20"/>
                <w:szCs w:val="20"/>
              </w:rPr>
            </w:pPr>
            <w:r w:rsidRPr="007C3FAD">
              <w:rPr>
                <w:rFonts w:ascii="Arial" w:hAnsi="Arial" w:cs="Arial"/>
                <w:sz w:val="20"/>
                <w:szCs w:val="20"/>
              </w:rPr>
              <w:t>Introduction to Earth Dy- namics, 4 CP</w:t>
            </w: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SL: 0</w:t>
            </w:r>
          </w:p>
        </w:tc>
      </w:tr>
      <w:tr w:rsidR="007C3FAD" w:rsidRPr="007C3FAD">
        <w:trPr>
          <w:trHeight w:val="458"/>
        </w:trPr>
        <w:tc>
          <w:tcPr>
            <w:tcW w:w="139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2570"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 w:after="0" w:line="230" w:lineRule="exact"/>
              <w:ind w:left="60"/>
              <w:rPr>
                <w:rFonts w:ascii="Arial" w:hAnsi="Arial" w:cs="Arial"/>
                <w:sz w:val="20"/>
                <w:szCs w:val="20"/>
              </w:rPr>
            </w:pPr>
            <w:r w:rsidRPr="007C3FAD">
              <w:rPr>
                <w:rFonts w:ascii="Arial" w:hAnsi="Arial" w:cs="Arial"/>
                <w:sz w:val="20"/>
                <w:szCs w:val="20"/>
              </w:rPr>
              <w:t>Introduction to Geoscien- tific Field Work, 2 CP</w:t>
            </w: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61"/>
              <w:rPr>
                <w:rFonts w:ascii="Arial" w:hAnsi="Arial" w:cs="Arial"/>
                <w:sz w:val="20"/>
                <w:szCs w:val="20"/>
              </w:rPr>
            </w:pPr>
            <w:r w:rsidRPr="007C3FAD">
              <w:rPr>
                <w:rFonts w:ascii="Arial" w:hAnsi="Arial" w:cs="Arial"/>
                <w:sz w:val="20"/>
                <w:szCs w:val="20"/>
              </w:rPr>
              <w:t>PL: 0</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SL: 1</w:t>
            </w:r>
          </w:p>
        </w:tc>
      </w:tr>
      <w:tr w:rsidR="007C3FAD" w:rsidRPr="007C3FAD">
        <w:trPr>
          <w:trHeight w:val="457"/>
        </w:trPr>
        <w:tc>
          <w:tcPr>
            <w:tcW w:w="13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BMG-EE2</w:t>
            </w:r>
          </w:p>
        </w:tc>
        <w:tc>
          <w:tcPr>
            <w:tcW w:w="257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Evolution of Earth and Life</w:t>
            </w: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w w:val="99"/>
                <w:sz w:val="20"/>
                <w:szCs w:val="20"/>
              </w:rPr>
            </w:pPr>
            <w:r w:rsidRPr="007C3FAD">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MP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SL: 0</w:t>
            </w:r>
          </w:p>
        </w:tc>
      </w:tr>
      <w:tr w:rsidR="007C3FAD" w:rsidRPr="007C3FAD">
        <w:trPr>
          <w:trHeight w:val="457"/>
        </w:trPr>
        <w:tc>
          <w:tcPr>
            <w:tcW w:w="13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BMG-EE3</w:t>
            </w:r>
          </w:p>
        </w:tc>
        <w:tc>
          <w:tcPr>
            <w:tcW w:w="257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4" w:after="0" w:line="228" w:lineRule="exact"/>
              <w:ind w:left="57"/>
              <w:rPr>
                <w:rFonts w:ascii="Arial" w:hAnsi="Arial" w:cs="Arial"/>
                <w:sz w:val="20"/>
                <w:szCs w:val="20"/>
              </w:rPr>
            </w:pPr>
            <w:r w:rsidRPr="007C3FAD">
              <w:rPr>
                <w:rFonts w:ascii="Arial" w:hAnsi="Arial" w:cs="Arial"/>
                <w:sz w:val="20"/>
                <w:szCs w:val="20"/>
              </w:rPr>
              <w:t>Physical, Chemical and Bi- ological Oceanography</w:t>
            </w: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5"/>
              <w:rPr>
                <w:rFonts w:ascii="Arial" w:hAnsi="Arial" w:cs="Arial"/>
                <w:w w:val="99"/>
                <w:sz w:val="20"/>
                <w:szCs w:val="20"/>
              </w:rPr>
            </w:pPr>
            <w:r w:rsidRPr="007C3FAD">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6"/>
              <w:rPr>
                <w:rFonts w:ascii="Arial" w:hAnsi="Arial" w:cs="Arial"/>
                <w:w w:val="99"/>
                <w:sz w:val="20"/>
                <w:szCs w:val="20"/>
              </w:rPr>
            </w:pPr>
            <w:r w:rsidRPr="007C3FAD">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MP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0" w:lineRule="exact"/>
              <w:ind w:left="61"/>
              <w:rPr>
                <w:rFonts w:ascii="Arial" w:hAnsi="Arial" w:cs="Arial"/>
                <w:sz w:val="20"/>
                <w:szCs w:val="20"/>
              </w:rPr>
            </w:pPr>
            <w:r w:rsidRPr="007C3FAD">
              <w:rPr>
                <w:rFonts w:ascii="Arial" w:hAnsi="Arial" w:cs="Arial"/>
                <w:sz w:val="20"/>
                <w:szCs w:val="20"/>
              </w:rPr>
              <w:t>SL: 0</w:t>
            </w:r>
          </w:p>
        </w:tc>
      </w:tr>
      <w:tr w:rsidR="007C3FAD" w:rsidRPr="007C3FAD">
        <w:trPr>
          <w:trHeight w:val="688"/>
        </w:trPr>
        <w:tc>
          <w:tcPr>
            <w:tcW w:w="13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BMG-ME1</w:t>
            </w:r>
          </w:p>
        </w:tc>
        <w:tc>
          <w:tcPr>
            <w:tcW w:w="257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 w:after="0" w:line="230" w:lineRule="exact"/>
              <w:ind w:left="57" w:right="212"/>
              <w:jc w:val="both"/>
              <w:rPr>
                <w:rFonts w:ascii="Arial" w:hAnsi="Arial" w:cs="Arial"/>
                <w:sz w:val="20"/>
                <w:szCs w:val="20"/>
              </w:rPr>
            </w:pPr>
            <w:r w:rsidRPr="007C3FAD">
              <w:rPr>
                <w:rFonts w:ascii="Arial" w:hAnsi="Arial" w:cs="Arial"/>
                <w:sz w:val="20"/>
                <w:szCs w:val="20"/>
              </w:rPr>
              <w:t>From Atoms to Minerals – Mineralogy and Crystallo- graphy</w:t>
            </w: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w w:val="99"/>
                <w:sz w:val="20"/>
                <w:szCs w:val="20"/>
              </w:rPr>
            </w:pPr>
            <w:r w:rsidRPr="007C3FAD">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MP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40" w:lineRule="auto"/>
              <w:ind w:left="61"/>
              <w:rPr>
                <w:rFonts w:ascii="Arial" w:hAnsi="Arial" w:cs="Arial"/>
                <w:sz w:val="20"/>
                <w:szCs w:val="20"/>
              </w:rPr>
            </w:pPr>
            <w:r w:rsidRPr="007C3FAD">
              <w:rPr>
                <w:rFonts w:ascii="Arial" w:hAnsi="Arial" w:cs="Arial"/>
                <w:sz w:val="20"/>
                <w:szCs w:val="20"/>
              </w:rPr>
              <w:t>SL: 0</w:t>
            </w:r>
          </w:p>
        </w:tc>
      </w:tr>
      <w:tr w:rsidR="007C3FAD" w:rsidRPr="007C3FAD">
        <w:trPr>
          <w:trHeight w:val="458"/>
        </w:trPr>
        <w:tc>
          <w:tcPr>
            <w:tcW w:w="13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BMG-ME2</w:t>
            </w:r>
          </w:p>
        </w:tc>
        <w:tc>
          <w:tcPr>
            <w:tcW w:w="257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57"/>
              <w:rPr>
                <w:rFonts w:ascii="Arial" w:hAnsi="Arial" w:cs="Arial"/>
                <w:sz w:val="20"/>
                <w:szCs w:val="20"/>
              </w:rPr>
            </w:pPr>
            <w:r w:rsidRPr="007C3FAD">
              <w:rPr>
                <w:rFonts w:ascii="Arial" w:hAnsi="Arial" w:cs="Arial"/>
                <w:sz w:val="20"/>
                <w:szCs w:val="20"/>
              </w:rPr>
              <w:t>Structural Geology and Tectonics</w:t>
            </w: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w w:val="99"/>
                <w:sz w:val="20"/>
                <w:szCs w:val="20"/>
              </w:rPr>
            </w:pPr>
            <w:r w:rsidRPr="007C3FAD">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KP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SL: 1</w:t>
            </w:r>
          </w:p>
        </w:tc>
      </w:tr>
      <w:tr w:rsidR="007C3FAD" w:rsidRPr="007C3FAD">
        <w:trPr>
          <w:trHeight w:val="458"/>
        </w:trPr>
        <w:tc>
          <w:tcPr>
            <w:tcW w:w="13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7"/>
              <w:rPr>
                <w:rFonts w:ascii="Arial" w:hAnsi="Arial" w:cs="Arial"/>
                <w:sz w:val="20"/>
                <w:szCs w:val="20"/>
              </w:rPr>
            </w:pPr>
            <w:r w:rsidRPr="007C3FAD">
              <w:rPr>
                <w:rFonts w:ascii="Arial" w:hAnsi="Arial" w:cs="Arial"/>
                <w:sz w:val="20"/>
                <w:szCs w:val="20"/>
              </w:rPr>
              <w:t>BMG-ME3-a</w:t>
            </w:r>
          </w:p>
        </w:tc>
        <w:tc>
          <w:tcPr>
            <w:tcW w:w="257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 w:after="0" w:line="230" w:lineRule="exact"/>
              <w:ind w:left="57"/>
              <w:rPr>
                <w:rFonts w:ascii="Arial" w:hAnsi="Arial" w:cs="Arial"/>
                <w:sz w:val="20"/>
                <w:szCs w:val="20"/>
              </w:rPr>
            </w:pPr>
            <w:r w:rsidRPr="007C3FAD">
              <w:rPr>
                <w:rFonts w:ascii="Arial" w:hAnsi="Arial" w:cs="Arial"/>
                <w:sz w:val="20"/>
                <w:szCs w:val="20"/>
              </w:rPr>
              <w:t>Marine Geology and Sedi- mentology</w:t>
            </w: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5"/>
              <w:rPr>
                <w:rFonts w:ascii="Arial" w:hAnsi="Arial" w:cs="Arial"/>
                <w:w w:val="99"/>
                <w:sz w:val="20"/>
                <w:szCs w:val="20"/>
              </w:rPr>
            </w:pPr>
            <w:r w:rsidRPr="007C3FAD">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6"/>
              <w:rPr>
                <w:rFonts w:ascii="Arial" w:hAnsi="Arial" w:cs="Arial"/>
                <w:w w:val="99"/>
                <w:sz w:val="20"/>
                <w:szCs w:val="20"/>
              </w:rPr>
            </w:pPr>
            <w:r w:rsidRPr="007C3FAD">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7"/>
              <w:rPr>
                <w:rFonts w:ascii="Arial" w:hAnsi="Arial" w:cs="Arial"/>
                <w:sz w:val="20"/>
                <w:szCs w:val="20"/>
              </w:rPr>
            </w:pPr>
            <w:r w:rsidRPr="007C3FAD">
              <w:rPr>
                <w:rFonts w:ascii="Arial" w:hAnsi="Arial" w:cs="Arial"/>
                <w:sz w:val="20"/>
                <w:szCs w:val="20"/>
              </w:rPr>
              <w:t>MP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SL: 0</w:t>
            </w:r>
          </w:p>
        </w:tc>
      </w:tr>
      <w:tr w:rsidR="007C3FAD" w:rsidRPr="007C3FAD">
        <w:trPr>
          <w:trHeight w:val="458"/>
        </w:trPr>
        <w:tc>
          <w:tcPr>
            <w:tcW w:w="139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BMG-CP3</w:t>
            </w:r>
          </w:p>
        </w:tc>
        <w:tc>
          <w:tcPr>
            <w:tcW w:w="2570"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Rock-Forming Processes</w:t>
            </w:r>
          </w:p>
        </w:tc>
        <w:tc>
          <w:tcPr>
            <w:tcW w:w="993"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w w:val="99"/>
                <w:sz w:val="20"/>
                <w:szCs w:val="20"/>
              </w:rPr>
            </w:pPr>
            <w:r w:rsidRPr="007C3FAD">
              <w:rPr>
                <w:rFonts w:ascii="Arial" w:hAnsi="Arial" w:cs="Arial"/>
                <w:w w:val="99"/>
                <w:sz w:val="20"/>
                <w:szCs w:val="20"/>
              </w:rPr>
              <w:t>P</w:t>
            </w:r>
          </w:p>
        </w:tc>
        <w:tc>
          <w:tcPr>
            <w:tcW w:w="42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TP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60"/>
              <w:rPr>
                <w:rFonts w:ascii="Arial" w:hAnsi="Arial" w:cs="Arial"/>
                <w:sz w:val="20"/>
                <w:szCs w:val="20"/>
              </w:rPr>
            </w:pPr>
            <w:r w:rsidRPr="007C3FAD">
              <w:rPr>
                <w:rFonts w:ascii="Arial" w:hAnsi="Arial" w:cs="Arial"/>
                <w:sz w:val="20"/>
                <w:szCs w:val="20"/>
              </w:rPr>
              <w:t>Petrology, 3 CP</w:t>
            </w: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SL: 0</w:t>
            </w:r>
          </w:p>
        </w:tc>
      </w:tr>
      <w:tr w:rsidR="007C3FAD" w:rsidRPr="007C3FAD">
        <w:trPr>
          <w:trHeight w:val="474"/>
        </w:trPr>
        <w:tc>
          <w:tcPr>
            <w:tcW w:w="139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2570"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4" w:after="0" w:line="228" w:lineRule="exact"/>
              <w:ind w:left="60" w:right="414"/>
              <w:rPr>
                <w:rFonts w:ascii="Arial" w:hAnsi="Arial" w:cs="Arial"/>
                <w:sz w:val="20"/>
                <w:szCs w:val="20"/>
              </w:rPr>
            </w:pPr>
            <w:r w:rsidRPr="007C3FAD">
              <w:rPr>
                <w:rFonts w:ascii="Arial" w:hAnsi="Arial" w:cs="Arial"/>
                <w:sz w:val="20"/>
                <w:szCs w:val="20"/>
              </w:rPr>
              <w:t>Polarized-Light Micros- copy, 3 CP</w:t>
            </w: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26" w:lineRule="exact"/>
              <w:ind w:left="61"/>
              <w:rPr>
                <w:rFonts w:ascii="Arial" w:hAnsi="Arial" w:cs="Arial"/>
                <w:sz w:val="20"/>
                <w:szCs w:val="20"/>
              </w:rPr>
            </w:pPr>
            <w:r w:rsidRPr="007C3FAD">
              <w:rPr>
                <w:rFonts w:ascii="Arial" w:hAnsi="Arial" w:cs="Arial"/>
                <w:sz w:val="20"/>
                <w:szCs w:val="20"/>
              </w:rPr>
              <w:t>SL: 0</w:t>
            </w:r>
          </w:p>
        </w:tc>
      </w:tr>
      <w:tr w:rsidR="007C3FAD" w:rsidRPr="007C3FAD">
        <w:trPr>
          <w:trHeight w:val="460"/>
        </w:trPr>
        <w:tc>
          <w:tcPr>
            <w:tcW w:w="139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BMG-PP3-a</w:t>
            </w:r>
          </w:p>
        </w:tc>
        <w:tc>
          <w:tcPr>
            <w:tcW w:w="2570"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ind w:left="57" w:right="170"/>
              <w:rPr>
                <w:rFonts w:ascii="Arial" w:hAnsi="Arial" w:cs="Arial"/>
                <w:sz w:val="20"/>
                <w:szCs w:val="20"/>
              </w:rPr>
            </w:pPr>
            <w:r w:rsidRPr="007C3FAD">
              <w:rPr>
                <w:rFonts w:ascii="Arial" w:hAnsi="Arial" w:cs="Arial"/>
                <w:sz w:val="20"/>
                <w:szCs w:val="20"/>
              </w:rPr>
              <w:t>Principles of Applied Geo- physics</w:t>
            </w:r>
          </w:p>
        </w:tc>
        <w:tc>
          <w:tcPr>
            <w:tcW w:w="993"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5"/>
              <w:rPr>
                <w:rFonts w:ascii="Arial" w:hAnsi="Arial" w:cs="Arial"/>
                <w:w w:val="99"/>
                <w:sz w:val="20"/>
                <w:szCs w:val="20"/>
              </w:rPr>
            </w:pPr>
            <w:r w:rsidRPr="007C3FAD">
              <w:rPr>
                <w:rFonts w:ascii="Arial" w:hAnsi="Arial" w:cs="Arial"/>
                <w:w w:val="99"/>
                <w:sz w:val="20"/>
                <w:szCs w:val="20"/>
              </w:rPr>
              <w:t>P</w:t>
            </w:r>
          </w:p>
        </w:tc>
        <w:tc>
          <w:tcPr>
            <w:tcW w:w="42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6"/>
              <w:rPr>
                <w:rFonts w:ascii="Arial" w:hAnsi="Arial" w:cs="Arial"/>
                <w:w w:val="99"/>
                <w:sz w:val="20"/>
                <w:szCs w:val="20"/>
              </w:rPr>
            </w:pPr>
            <w:r w:rsidRPr="007C3FAD">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TP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3" w:after="0" w:line="230" w:lineRule="exact"/>
              <w:ind w:left="60" w:right="247"/>
              <w:rPr>
                <w:rFonts w:ascii="Arial" w:hAnsi="Arial" w:cs="Arial"/>
                <w:sz w:val="20"/>
                <w:szCs w:val="20"/>
              </w:rPr>
            </w:pPr>
            <w:r w:rsidRPr="007C3FAD">
              <w:rPr>
                <w:rFonts w:ascii="Arial" w:hAnsi="Arial" w:cs="Arial"/>
                <w:sz w:val="20"/>
                <w:szCs w:val="20"/>
              </w:rPr>
              <w:t>Fundamentals of Applied Geophysics, 3 CP</w:t>
            </w: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SL: 0</w:t>
            </w:r>
          </w:p>
        </w:tc>
      </w:tr>
      <w:tr w:rsidR="007C3FAD" w:rsidRPr="007C3FAD">
        <w:trPr>
          <w:trHeight w:val="457"/>
        </w:trPr>
        <w:tc>
          <w:tcPr>
            <w:tcW w:w="139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2570"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1" w:line="240" w:lineRule="auto"/>
              <w:rPr>
                <w:rFonts w:ascii="Times New Roman" w:hAnsi="Times New Roman" w:cs="Times New Roman"/>
                <w:sz w:val="2"/>
                <w:szCs w:val="2"/>
              </w:rPr>
            </w:pP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60"/>
              <w:rPr>
                <w:rFonts w:ascii="Arial" w:hAnsi="Arial" w:cs="Arial"/>
                <w:sz w:val="20"/>
                <w:szCs w:val="20"/>
              </w:rPr>
            </w:pPr>
            <w:r w:rsidRPr="007C3FAD">
              <w:rPr>
                <w:rFonts w:ascii="Arial" w:hAnsi="Arial" w:cs="Arial"/>
                <w:sz w:val="20"/>
                <w:szCs w:val="20"/>
              </w:rPr>
              <w:t>Geophysical Field Exer- cise, 3 CP</w:t>
            </w: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61"/>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SL: 0</w:t>
            </w:r>
          </w:p>
        </w:tc>
      </w:tr>
      <w:tr w:rsidR="007C3FAD" w:rsidRPr="007C3FAD">
        <w:trPr>
          <w:trHeight w:val="458"/>
        </w:trPr>
        <w:tc>
          <w:tcPr>
            <w:tcW w:w="13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BMG-MP3</w:t>
            </w:r>
          </w:p>
        </w:tc>
        <w:tc>
          <w:tcPr>
            <w:tcW w:w="257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57" w:right="404"/>
              <w:rPr>
                <w:rFonts w:ascii="Arial" w:hAnsi="Arial" w:cs="Arial"/>
                <w:sz w:val="20"/>
                <w:szCs w:val="20"/>
              </w:rPr>
            </w:pPr>
            <w:r w:rsidRPr="007C3FAD">
              <w:rPr>
                <w:rFonts w:ascii="Arial" w:hAnsi="Arial" w:cs="Arial"/>
                <w:sz w:val="20"/>
                <w:szCs w:val="20"/>
              </w:rPr>
              <w:t>Multidisciplinary Marine Sediment Core Project</w:t>
            </w: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w w:val="99"/>
                <w:sz w:val="20"/>
                <w:szCs w:val="20"/>
              </w:rPr>
            </w:pPr>
            <w:r w:rsidRPr="007C3FAD">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KP</w:t>
            </w:r>
          </w:p>
        </w:tc>
        <w:tc>
          <w:tcPr>
            <w:tcW w:w="255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61"/>
              <w:rPr>
                <w:rFonts w:ascii="Arial" w:hAnsi="Arial" w:cs="Arial"/>
                <w:sz w:val="20"/>
                <w:szCs w:val="20"/>
              </w:rPr>
            </w:pPr>
            <w:r w:rsidRPr="007C3FAD">
              <w:rPr>
                <w:rFonts w:ascii="Arial" w:hAnsi="Arial" w:cs="Arial"/>
                <w:sz w:val="20"/>
                <w:szCs w:val="20"/>
              </w:rPr>
              <w:t>PL: 2</w:t>
            </w:r>
          </w:p>
          <w:p w:rsidR="007C3FAD" w:rsidRPr="007C3FAD" w:rsidRDefault="007C3FAD" w:rsidP="007C3FAD">
            <w:pPr>
              <w:kinsoku w:val="0"/>
              <w:overflowPunct w:val="0"/>
              <w:autoSpaceDE w:val="0"/>
              <w:autoSpaceDN w:val="0"/>
              <w:adjustRightInd w:val="0"/>
              <w:spacing w:after="0" w:line="211" w:lineRule="exact"/>
              <w:ind w:left="61"/>
              <w:rPr>
                <w:rFonts w:ascii="Arial" w:hAnsi="Arial" w:cs="Arial"/>
                <w:sz w:val="20"/>
                <w:szCs w:val="20"/>
              </w:rPr>
            </w:pPr>
            <w:r w:rsidRPr="007C3FAD">
              <w:rPr>
                <w:rFonts w:ascii="Arial" w:hAnsi="Arial" w:cs="Arial"/>
                <w:sz w:val="20"/>
                <w:szCs w:val="20"/>
              </w:rPr>
              <w:t>SL: 0</w:t>
            </w:r>
          </w:p>
        </w:tc>
      </w:tr>
    </w:tbl>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13"/>
          <w:szCs w:val="13"/>
        </w:rPr>
      </w:pPr>
    </w:p>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Listenabsatz"/>
        <w:kinsoku w:val="0"/>
        <w:overflowPunct w:val="0"/>
        <w:spacing w:before="6"/>
        <w:ind w:left="0"/>
        <w:rPr>
          <w:b/>
          <w:bCs/>
        </w:rPr>
      </w:pPr>
    </w:p>
    <w:p w:rsidR="00854329" w:rsidRPr="0085432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2.3: Princi</w:t>
      </w:r>
      <w:r w:rsidR="007C3FAD">
        <w:rPr>
          <w:rFonts w:ascii="Times New Roman" w:eastAsia="Times New Roman" w:hAnsi="Times New Roman" w:cs="Times New Roman"/>
          <w:b/>
          <w:bCs/>
          <w:sz w:val="24"/>
          <w:szCs w:val="24"/>
          <w:lang w:eastAsia="de-DE"/>
        </w:rPr>
        <w:t>ples in Mathematics and Science, Compulsory Modules</w:t>
      </w:r>
      <w:r w:rsidRPr="00854329">
        <w:rPr>
          <w:rFonts w:ascii="Times New Roman" w:eastAsia="Times New Roman" w:hAnsi="Times New Roman" w:cs="Times New Roman"/>
          <w:b/>
          <w:bCs/>
          <w:sz w:val="24"/>
          <w:szCs w:val="24"/>
          <w:lang w:eastAsia="de-DE"/>
        </w:rPr>
        <w:t>, 36 CP</w:t>
      </w:r>
    </w:p>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12"/>
          <w:szCs w:val="12"/>
        </w:rPr>
      </w:pPr>
    </w:p>
    <w:tbl>
      <w:tblPr>
        <w:tblW w:w="0" w:type="auto"/>
        <w:tblInd w:w="118" w:type="dxa"/>
        <w:tblLayout w:type="fixed"/>
        <w:tblCellMar>
          <w:left w:w="0" w:type="dxa"/>
          <w:right w:w="0" w:type="dxa"/>
        </w:tblCellMar>
        <w:tblLook w:val="0000" w:firstRow="0" w:lastRow="0" w:firstColumn="0" w:lastColumn="0" w:noHBand="0" w:noVBand="0"/>
      </w:tblPr>
      <w:tblGrid>
        <w:gridCol w:w="1414"/>
        <w:gridCol w:w="2494"/>
        <w:gridCol w:w="1052"/>
        <w:gridCol w:w="426"/>
        <w:gridCol w:w="1134"/>
        <w:gridCol w:w="2552"/>
        <w:gridCol w:w="994"/>
      </w:tblGrid>
      <w:tr w:rsidR="007C3FAD" w:rsidRPr="007C3FAD">
        <w:trPr>
          <w:trHeight w:val="458"/>
        </w:trPr>
        <w:tc>
          <w:tcPr>
            <w:tcW w:w="141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K.-Ziffer</w:t>
            </w:r>
          </w:p>
        </w:tc>
        <w:tc>
          <w:tcPr>
            <w:tcW w:w="24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4"/>
              <w:rPr>
                <w:rFonts w:ascii="Arial" w:hAnsi="Arial" w:cs="Arial"/>
                <w:sz w:val="20"/>
                <w:szCs w:val="20"/>
              </w:rPr>
            </w:pPr>
            <w:r w:rsidRPr="007C3FAD">
              <w:rPr>
                <w:rFonts w:ascii="Arial" w:hAnsi="Arial" w:cs="Arial"/>
                <w:sz w:val="20"/>
                <w:szCs w:val="20"/>
              </w:rPr>
              <w:t>Modultitel</w:t>
            </w:r>
          </w:p>
        </w:tc>
        <w:tc>
          <w:tcPr>
            <w:tcW w:w="10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4" w:after="0" w:line="228" w:lineRule="exact"/>
              <w:ind w:left="56"/>
              <w:rPr>
                <w:rFonts w:ascii="Arial" w:hAnsi="Arial" w:cs="Arial"/>
                <w:sz w:val="20"/>
                <w:szCs w:val="20"/>
              </w:rPr>
            </w:pPr>
            <w:r w:rsidRPr="007C3FAD">
              <w:rPr>
                <w:rFonts w:ascii="Arial" w:hAnsi="Arial" w:cs="Arial"/>
                <w:w w:val="95"/>
                <w:sz w:val="20"/>
                <w:szCs w:val="20"/>
              </w:rPr>
              <w:t xml:space="preserve">Modultyp </w:t>
            </w:r>
            <w:r w:rsidRPr="007C3FAD">
              <w:rPr>
                <w:rFonts w:ascii="Arial" w:hAnsi="Arial" w:cs="Arial"/>
                <w:sz w:val="20"/>
                <w:szCs w:val="20"/>
              </w:rPr>
              <w:t>P/WP/W</w:t>
            </w:r>
          </w:p>
        </w:tc>
        <w:tc>
          <w:tcPr>
            <w:tcW w:w="426"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3"/>
              <w:rPr>
                <w:rFonts w:ascii="Arial" w:hAnsi="Arial" w:cs="Arial"/>
                <w:sz w:val="20"/>
                <w:szCs w:val="20"/>
              </w:rPr>
            </w:pPr>
            <w:r w:rsidRPr="007C3FAD">
              <w:rPr>
                <w:rFonts w:ascii="Arial" w:hAnsi="Arial" w:cs="Arial"/>
                <w:sz w:val="20"/>
                <w:szCs w:val="20"/>
              </w:rPr>
              <w:t>CP</w:t>
            </w:r>
          </w:p>
        </w:tc>
        <w:tc>
          <w:tcPr>
            <w:tcW w:w="113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2"/>
              <w:rPr>
                <w:rFonts w:ascii="Arial" w:hAnsi="Arial" w:cs="Arial"/>
                <w:sz w:val="20"/>
                <w:szCs w:val="20"/>
              </w:rPr>
            </w:pPr>
            <w:r w:rsidRPr="007C3FAD">
              <w:rPr>
                <w:rFonts w:ascii="Arial" w:hAnsi="Arial" w:cs="Arial"/>
                <w:sz w:val="20"/>
                <w:szCs w:val="20"/>
              </w:rPr>
              <w:t>MP/TP/KP</w:t>
            </w: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3"/>
              <w:rPr>
                <w:rFonts w:ascii="Arial" w:hAnsi="Arial" w:cs="Arial"/>
                <w:sz w:val="20"/>
                <w:szCs w:val="20"/>
              </w:rPr>
            </w:pPr>
            <w:r w:rsidRPr="007C3FAD">
              <w:rPr>
                <w:rFonts w:ascii="Arial" w:hAnsi="Arial" w:cs="Arial"/>
                <w:sz w:val="20"/>
                <w:szCs w:val="20"/>
              </w:rPr>
              <w:t>Aufteilung der CP bei TP</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2"/>
              <w:rPr>
                <w:rFonts w:ascii="Arial" w:hAnsi="Arial" w:cs="Arial"/>
                <w:sz w:val="20"/>
                <w:szCs w:val="20"/>
              </w:rPr>
            </w:pPr>
            <w:r w:rsidRPr="007C3FAD">
              <w:rPr>
                <w:rFonts w:ascii="Arial" w:hAnsi="Arial" w:cs="Arial"/>
                <w:sz w:val="20"/>
                <w:szCs w:val="20"/>
              </w:rPr>
              <w:t>PL/SL</w:t>
            </w:r>
          </w:p>
          <w:p w:rsidR="007C3FAD" w:rsidRPr="007C3FAD" w:rsidRDefault="007C3FAD" w:rsidP="007C3FAD">
            <w:pPr>
              <w:kinsoku w:val="0"/>
              <w:overflowPunct w:val="0"/>
              <w:autoSpaceDE w:val="0"/>
              <w:autoSpaceDN w:val="0"/>
              <w:adjustRightInd w:val="0"/>
              <w:spacing w:after="0" w:line="210" w:lineRule="exact"/>
              <w:ind w:left="52"/>
              <w:rPr>
                <w:rFonts w:ascii="Arial" w:hAnsi="Arial" w:cs="Arial"/>
                <w:sz w:val="20"/>
                <w:szCs w:val="20"/>
              </w:rPr>
            </w:pPr>
            <w:r w:rsidRPr="007C3FAD">
              <w:rPr>
                <w:rFonts w:ascii="Arial" w:hAnsi="Arial" w:cs="Arial"/>
                <w:sz w:val="20"/>
                <w:szCs w:val="20"/>
              </w:rPr>
              <w:t>(Anzahl)</w:t>
            </w:r>
          </w:p>
        </w:tc>
      </w:tr>
      <w:tr w:rsidR="007C3FAD" w:rsidRPr="007C3FAD">
        <w:trPr>
          <w:trHeight w:val="458"/>
        </w:trPr>
        <w:tc>
          <w:tcPr>
            <w:tcW w:w="141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BMG-CP1</w:t>
            </w:r>
          </w:p>
        </w:tc>
        <w:tc>
          <w:tcPr>
            <w:tcW w:w="24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 w:after="0" w:line="230" w:lineRule="exact"/>
              <w:ind w:left="54" w:right="42"/>
              <w:rPr>
                <w:rFonts w:ascii="Arial" w:hAnsi="Arial" w:cs="Arial"/>
                <w:sz w:val="20"/>
                <w:szCs w:val="20"/>
              </w:rPr>
            </w:pPr>
            <w:r w:rsidRPr="007C3FAD">
              <w:rPr>
                <w:rFonts w:ascii="Arial" w:hAnsi="Arial" w:cs="Arial"/>
                <w:sz w:val="20"/>
                <w:szCs w:val="20"/>
              </w:rPr>
              <w:t>Chemical Principles of Ge- osciences I</w:t>
            </w:r>
          </w:p>
        </w:tc>
        <w:tc>
          <w:tcPr>
            <w:tcW w:w="10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P</w:t>
            </w:r>
          </w:p>
        </w:tc>
        <w:tc>
          <w:tcPr>
            <w:tcW w:w="426"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w w:val="99"/>
                <w:sz w:val="20"/>
                <w:szCs w:val="20"/>
              </w:rPr>
            </w:pPr>
            <w:r w:rsidRPr="007C3FAD">
              <w:rPr>
                <w:rFonts w:ascii="Arial" w:hAnsi="Arial" w:cs="Arial"/>
                <w:w w:val="99"/>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MP</w:t>
            </w: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52"/>
              <w:rPr>
                <w:rFonts w:ascii="Arial" w:hAnsi="Arial" w:cs="Arial"/>
                <w:sz w:val="20"/>
                <w:szCs w:val="20"/>
              </w:rPr>
            </w:pPr>
            <w:r w:rsidRPr="007C3FAD">
              <w:rPr>
                <w:rFonts w:ascii="Arial" w:hAnsi="Arial" w:cs="Arial"/>
                <w:sz w:val="20"/>
                <w:szCs w:val="20"/>
              </w:rPr>
              <w:t>SL: 0</w:t>
            </w:r>
          </w:p>
        </w:tc>
      </w:tr>
      <w:tr w:rsidR="007C3FAD" w:rsidRPr="007C3FAD">
        <w:trPr>
          <w:trHeight w:val="457"/>
        </w:trPr>
        <w:tc>
          <w:tcPr>
            <w:tcW w:w="141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BMG-CP2-a</w:t>
            </w:r>
          </w:p>
        </w:tc>
        <w:tc>
          <w:tcPr>
            <w:tcW w:w="249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ind w:left="54" w:right="42"/>
              <w:rPr>
                <w:rFonts w:ascii="Arial" w:hAnsi="Arial" w:cs="Arial"/>
                <w:sz w:val="20"/>
                <w:szCs w:val="20"/>
              </w:rPr>
            </w:pPr>
            <w:r w:rsidRPr="007C3FAD">
              <w:rPr>
                <w:rFonts w:ascii="Arial" w:hAnsi="Arial" w:cs="Arial"/>
                <w:sz w:val="20"/>
                <w:szCs w:val="20"/>
              </w:rPr>
              <w:t>Chemical Principles of Ge- osciences II</w:t>
            </w:r>
          </w:p>
        </w:tc>
        <w:tc>
          <w:tcPr>
            <w:tcW w:w="1052"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P</w:t>
            </w:r>
          </w:p>
        </w:tc>
        <w:tc>
          <w:tcPr>
            <w:tcW w:w="426"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w w:val="99"/>
                <w:sz w:val="20"/>
                <w:szCs w:val="20"/>
              </w:rPr>
            </w:pPr>
            <w:r w:rsidRPr="007C3FAD">
              <w:rPr>
                <w:rFonts w:ascii="Arial" w:hAnsi="Arial" w:cs="Arial"/>
                <w:w w:val="99"/>
                <w:sz w:val="20"/>
                <w:szCs w:val="20"/>
              </w:rPr>
              <w:t>6</w:t>
            </w:r>
          </w:p>
        </w:tc>
        <w:tc>
          <w:tcPr>
            <w:tcW w:w="113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TP</w:t>
            </w: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53" w:right="67"/>
              <w:rPr>
                <w:rFonts w:ascii="Arial" w:hAnsi="Arial" w:cs="Arial"/>
                <w:sz w:val="20"/>
                <w:szCs w:val="20"/>
              </w:rPr>
            </w:pPr>
            <w:r w:rsidRPr="007C3FAD">
              <w:rPr>
                <w:rFonts w:ascii="Arial" w:hAnsi="Arial" w:cs="Arial"/>
                <w:sz w:val="20"/>
                <w:szCs w:val="20"/>
              </w:rPr>
              <w:t>Introduction to Geochemis- try, 4 CP</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52"/>
              <w:rPr>
                <w:rFonts w:ascii="Arial" w:hAnsi="Arial" w:cs="Arial"/>
                <w:sz w:val="20"/>
                <w:szCs w:val="20"/>
              </w:rPr>
            </w:pPr>
            <w:r w:rsidRPr="007C3FAD">
              <w:rPr>
                <w:rFonts w:ascii="Arial" w:hAnsi="Arial" w:cs="Arial"/>
                <w:sz w:val="20"/>
                <w:szCs w:val="20"/>
              </w:rPr>
              <w:t>SL: 0</w:t>
            </w:r>
          </w:p>
        </w:tc>
      </w:tr>
      <w:tr w:rsidR="007C3FAD" w:rsidRPr="007C3FAD">
        <w:trPr>
          <w:trHeight w:val="458"/>
        </w:trPr>
        <w:tc>
          <w:tcPr>
            <w:tcW w:w="141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249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1052"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426"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sz w:val="20"/>
                <w:szCs w:val="20"/>
              </w:rPr>
            </w:pPr>
            <w:r w:rsidRPr="007C3FAD">
              <w:rPr>
                <w:rFonts w:ascii="Arial" w:hAnsi="Arial" w:cs="Arial"/>
                <w:sz w:val="20"/>
                <w:szCs w:val="20"/>
              </w:rPr>
              <w:t>Laboratory Practical, 2 CP</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PL: 0</w:t>
            </w:r>
          </w:p>
          <w:p w:rsidR="007C3FAD" w:rsidRPr="007C3FAD" w:rsidRDefault="007C3FAD" w:rsidP="007C3FAD">
            <w:pPr>
              <w:kinsoku w:val="0"/>
              <w:overflowPunct w:val="0"/>
              <w:autoSpaceDE w:val="0"/>
              <w:autoSpaceDN w:val="0"/>
              <w:adjustRightInd w:val="0"/>
              <w:spacing w:after="0" w:line="211" w:lineRule="exact"/>
              <w:ind w:left="52"/>
              <w:rPr>
                <w:rFonts w:ascii="Arial" w:hAnsi="Arial" w:cs="Arial"/>
                <w:sz w:val="20"/>
                <w:szCs w:val="20"/>
              </w:rPr>
            </w:pPr>
            <w:r w:rsidRPr="007C3FAD">
              <w:rPr>
                <w:rFonts w:ascii="Arial" w:hAnsi="Arial" w:cs="Arial"/>
                <w:sz w:val="20"/>
                <w:szCs w:val="20"/>
              </w:rPr>
              <w:t>SL: 1</w:t>
            </w:r>
          </w:p>
        </w:tc>
      </w:tr>
      <w:tr w:rsidR="007C3FAD" w:rsidRPr="007C3FAD">
        <w:trPr>
          <w:trHeight w:val="460"/>
        </w:trPr>
        <w:tc>
          <w:tcPr>
            <w:tcW w:w="141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lastRenderedPageBreak/>
              <w:t>BMG-PP1-a</w:t>
            </w:r>
          </w:p>
        </w:tc>
        <w:tc>
          <w:tcPr>
            <w:tcW w:w="249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ind w:left="54" w:right="131"/>
              <w:rPr>
                <w:rFonts w:ascii="Arial" w:hAnsi="Arial" w:cs="Arial"/>
                <w:sz w:val="20"/>
                <w:szCs w:val="20"/>
              </w:rPr>
            </w:pPr>
            <w:r w:rsidRPr="007C3FAD">
              <w:rPr>
                <w:rFonts w:ascii="Arial" w:hAnsi="Arial" w:cs="Arial"/>
                <w:sz w:val="20"/>
                <w:szCs w:val="20"/>
              </w:rPr>
              <w:t>Physical Principles of Ge- osciences I</w:t>
            </w:r>
          </w:p>
        </w:tc>
        <w:tc>
          <w:tcPr>
            <w:tcW w:w="1052"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6"/>
              <w:rPr>
                <w:rFonts w:ascii="Arial" w:hAnsi="Arial" w:cs="Arial"/>
                <w:w w:val="99"/>
                <w:sz w:val="20"/>
                <w:szCs w:val="20"/>
              </w:rPr>
            </w:pPr>
            <w:r w:rsidRPr="007C3FAD">
              <w:rPr>
                <w:rFonts w:ascii="Arial" w:hAnsi="Arial" w:cs="Arial"/>
                <w:w w:val="99"/>
                <w:sz w:val="20"/>
                <w:szCs w:val="20"/>
              </w:rPr>
              <w:t>P</w:t>
            </w:r>
          </w:p>
        </w:tc>
        <w:tc>
          <w:tcPr>
            <w:tcW w:w="426"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3"/>
              <w:rPr>
                <w:rFonts w:ascii="Arial" w:hAnsi="Arial" w:cs="Arial"/>
                <w:w w:val="99"/>
                <w:sz w:val="20"/>
                <w:szCs w:val="20"/>
              </w:rPr>
            </w:pPr>
            <w:r w:rsidRPr="007C3FAD">
              <w:rPr>
                <w:rFonts w:ascii="Arial" w:hAnsi="Arial" w:cs="Arial"/>
                <w:w w:val="99"/>
                <w:sz w:val="20"/>
                <w:szCs w:val="20"/>
              </w:rPr>
              <w:t>6</w:t>
            </w:r>
          </w:p>
        </w:tc>
        <w:tc>
          <w:tcPr>
            <w:tcW w:w="113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2"/>
              <w:rPr>
                <w:rFonts w:ascii="Arial" w:hAnsi="Arial" w:cs="Arial"/>
                <w:sz w:val="20"/>
                <w:szCs w:val="20"/>
              </w:rPr>
            </w:pPr>
            <w:r w:rsidRPr="007C3FAD">
              <w:rPr>
                <w:rFonts w:ascii="Arial" w:hAnsi="Arial" w:cs="Arial"/>
                <w:sz w:val="20"/>
                <w:szCs w:val="20"/>
              </w:rPr>
              <w:t>TP</w:t>
            </w: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3" w:after="0" w:line="230" w:lineRule="exact"/>
              <w:ind w:left="53"/>
              <w:rPr>
                <w:rFonts w:ascii="Arial" w:hAnsi="Arial" w:cs="Arial"/>
                <w:sz w:val="20"/>
                <w:szCs w:val="20"/>
              </w:rPr>
            </w:pPr>
            <w:r w:rsidRPr="007C3FAD">
              <w:rPr>
                <w:rFonts w:ascii="Arial" w:hAnsi="Arial" w:cs="Arial"/>
                <w:sz w:val="20"/>
                <w:szCs w:val="20"/>
              </w:rPr>
              <w:t>Physics for Natural Sci- ence I, 4 CP</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2"/>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52"/>
              <w:rPr>
                <w:rFonts w:ascii="Arial" w:hAnsi="Arial" w:cs="Arial"/>
                <w:sz w:val="20"/>
                <w:szCs w:val="20"/>
              </w:rPr>
            </w:pPr>
            <w:r w:rsidRPr="007C3FAD">
              <w:rPr>
                <w:rFonts w:ascii="Arial" w:hAnsi="Arial" w:cs="Arial"/>
                <w:sz w:val="20"/>
                <w:szCs w:val="20"/>
              </w:rPr>
              <w:t>SL: 1</w:t>
            </w:r>
          </w:p>
        </w:tc>
      </w:tr>
      <w:tr w:rsidR="007C3FAD" w:rsidRPr="007C3FAD">
        <w:trPr>
          <w:trHeight w:val="457"/>
        </w:trPr>
        <w:tc>
          <w:tcPr>
            <w:tcW w:w="141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249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1052"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426"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53" w:right="190"/>
              <w:rPr>
                <w:rFonts w:ascii="Arial" w:hAnsi="Arial" w:cs="Arial"/>
                <w:sz w:val="20"/>
                <w:szCs w:val="20"/>
              </w:rPr>
            </w:pPr>
            <w:r w:rsidRPr="007C3FAD">
              <w:rPr>
                <w:rFonts w:ascii="Arial" w:hAnsi="Arial" w:cs="Arial"/>
                <w:sz w:val="20"/>
                <w:szCs w:val="20"/>
              </w:rPr>
              <w:t>Physics of the Solid Earth I, 2 CP</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52"/>
              <w:rPr>
                <w:rFonts w:ascii="Arial" w:hAnsi="Arial" w:cs="Arial"/>
                <w:sz w:val="20"/>
                <w:szCs w:val="20"/>
              </w:rPr>
            </w:pPr>
            <w:r w:rsidRPr="007C3FAD">
              <w:rPr>
                <w:rFonts w:ascii="Arial" w:hAnsi="Arial" w:cs="Arial"/>
                <w:sz w:val="20"/>
                <w:szCs w:val="20"/>
              </w:rPr>
              <w:t>SL: 0</w:t>
            </w:r>
          </w:p>
        </w:tc>
      </w:tr>
      <w:tr w:rsidR="007C3FAD" w:rsidRPr="007C3FAD">
        <w:trPr>
          <w:trHeight w:val="456"/>
        </w:trPr>
        <w:tc>
          <w:tcPr>
            <w:tcW w:w="141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BMG-PP2-a</w:t>
            </w:r>
          </w:p>
        </w:tc>
        <w:tc>
          <w:tcPr>
            <w:tcW w:w="249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7" w:lineRule="auto"/>
              <w:ind w:left="54" w:right="131"/>
              <w:rPr>
                <w:rFonts w:ascii="Arial" w:hAnsi="Arial" w:cs="Arial"/>
                <w:sz w:val="20"/>
                <w:szCs w:val="20"/>
              </w:rPr>
            </w:pPr>
            <w:r w:rsidRPr="007C3FAD">
              <w:rPr>
                <w:rFonts w:ascii="Arial" w:hAnsi="Arial" w:cs="Arial"/>
                <w:sz w:val="20"/>
                <w:szCs w:val="20"/>
              </w:rPr>
              <w:t>Physical Principles of Ge- osciences II</w:t>
            </w:r>
          </w:p>
        </w:tc>
        <w:tc>
          <w:tcPr>
            <w:tcW w:w="1052"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P</w:t>
            </w:r>
          </w:p>
        </w:tc>
        <w:tc>
          <w:tcPr>
            <w:tcW w:w="426"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w w:val="99"/>
                <w:sz w:val="20"/>
                <w:szCs w:val="20"/>
              </w:rPr>
            </w:pPr>
            <w:r w:rsidRPr="007C3FAD">
              <w:rPr>
                <w:rFonts w:ascii="Arial" w:hAnsi="Arial" w:cs="Arial"/>
                <w:w w:val="99"/>
                <w:sz w:val="20"/>
                <w:szCs w:val="20"/>
              </w:rPr>
              <w:t>6</w:t>
            </w:r>
          </w:p>
        </w:tc>
        <w:tc>
          <w:tcPr>
            <w:tcW w:w="1134" w:type="dxa"/>
            <w:vMerge w:val="restart"/>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TP</w:t>
            </w: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2" w:after="0" w:line="228" w:lineRule="exact"/>
              <w:ind w:left="53"/>
              <w:rPr>
                <w:rFonts w:ascii="Arial" w:hAnsi="Arial" w:cs="Arial"/>
                <w:sz w:val="20"/>
                <w:szCs w:val="20"/>
              </w:rPr>
            </w:pPr>
            <w:r w:rsidRPr="007C3FAD">
              <w:rPr>
                <w:rFonts w:ascii="Arial" w:hAnsi="Arial" w:cs="Arial"/>
                <w:sz w:val="20"/>
                <w:szCs w:val="20"/>
              </w:rPr>
              <w:t>Physics for Natural Sci- ence II, 4 CP</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6" w:lineRule="exact"/>
              <w:ind w:left="52"/>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0" w:lineRule="exact"/>
              <w:ind w:left="52"/>
              <w:rPr>
                <w:rFonts w:ascii="Arial" w:hAnsi="Arial" w:cs="Arial"/>
                <w:sz w:val="20"/>
                <w:szCs w:val="20"/>
              </w:rPr>
            </w:pPr>
            <w:r w:rsidRPr="007C3FAD">
              <w:rPr>
                <w:rFonts w:ascii="Arial" w:hAnsi="Arial" w:cs="Arial"/>
                <w:sz w:val="20"/>
                <w:szCs w:val="20"/>
              </w:rPr>
              <w:t>SL: 1</w:t>
            </w:r>
          </w:p>
        </w:tc>
      </w:tr>
      <w:tr w:rsidR="007C3FAD" w:rsidRPr="007C3FAD">
        <w:trPr>
          <w:trHeight w:val="458"/>
        </w:trPr>
        <w:tc>
          <w:tcPr>
            <w:tcW w:w="141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249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1052"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426"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53" w:right="190"/>
              <w:rPr>
                <w:rFonts w:ascii="Arial" w:hAnsi="Arial" w:cs="Arial"/>
                <w:sz w:val="20"/>
                <w:szCs w:val="20"/>
              </w:rPr>
            </w:pPr>
            <w:r w:rsidRPr="007C3FAD">
              <w:rPr>
                <w:rFonts w:ascii="Arial" w:hAnsi="Arial" w:cs="Arial"/>
                <w:sz w:val="20"/>
                <w:szCs w:val="20"/>
              </w:rPr>
              <w:t>Physics of the Solid Earth II, 2 CP</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52"/>
              <w:rPr>
                <w:rFonts w:ascii="Arial" w:hAnsi="Arial" w:cs="Arial"/>
                <w:sz w:val="20"/>
                <w:szCs w:val="20"/>
              </w:rPr>
            </w:pPr>
            <w:r w:rsidRPr="007C3FAD">
              <w:rPr>
                <w:rFonts w:ascii="Arial" w:hAnsi="Arial" w:cs="Arial"/>
                <w:sz w:val="20"/>
                <w:szCs w:val="20"/>
              </w:rPr>
              <w:t>SL: 0</w:t>
            </w:r>
          </w:p>
        </w:tc>
      </w:tr>
      <w:tr w:rsidR="007C3FAD" w:rsidRPr="007C3FAD">
        <w:trPr>
          <w:trHeight w:val="458"/>
        </w:trPr>
        <w:tc>
          <w:tcPr>
            <w:tcW w:w="141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7"/>
              <w:rPr>
                <w:rFonts w:ascii="Arial" w:hAnsi="Arial" w:cs="Arial"/>
                <w:sz w:val="20"/>
                <w:szCs w:val="20"/>
              </w:rPr>
            </w:pPr>
            <w:r w:rsidRPr="007C3FAD">
              <w:rPr>
                <w:rFonts w:ascii="Arial" w:hAnsi="Arial" w:cs="Arial"/>
                <w:sz w:val="20"/>
                <w:szCs w:val="20"/>
              </w:rPr>
              <w:t>BMG-MP1</w:t>
            </w:r>
          </w:p>
        </w:tc>
        <w:tc>
          <w:tcPr>
            <w:tcW w:w="24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 w:after="0" w:line="230" w:lineRule="exact"/>
              <w:ind w:left="54" w:right="75"/>
              <w:rPr>
                <w:rFonts w:ascii="Arial" w:hAnsi="Arial" w:cs="Arial"/>
                <w:sz w:val="20"/>
                <w:szCs w:val="20"/>
              </w:rPr>
            </w:pPr>
            <w:r w:rsidRPr="007C3FAD">
              <w:rPr>
                <w:rFonts w:ascii="Arial" w:hAnsi="Arial" w:cs="Arial"/>
                <w:sz w:val="20"/>
                <w:szCs w:val="20"/>
              </w:rPr>
              <w:t>Mathematical Principles of Geosciences I</w:t>
            </w:r>
          </w:p>
        </w:tc>
        <w:tc>
          <w:tcPr>
            <w:tcW w:w="10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6"/>
              <w:rPr>
                <w:rFonts w:ascii="Arial" w:hAnsi="Arial" w:cs="Arial"/>
                <w:w w:val="99"/>
                <w:sz w:val="20"/>
                <w:szCs w:val="20"/>
              </w:rPr>
            </w:pPr>
            <w:r w:rsidRPr="007C3FAD">
              <w:rPr>
                <w:rFonts w:ascii="Arial" w:hAnsi="Arial" w:cs="Arial"/>
                <w:w w:val="99"/>
                <w:sz w:val="20"/>
                <w:szCs w:val="20"/>
              </w:rPr>
              <w:t>P</w:t>
            </w:r>
          </w:p>
        </w:tc>
        <w:tc>
          <w:tcPr>
            <w:tcW w:w="426"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3"/>
              <w:rPr>
                <w:rFonts w:ascii="Arial" w:hAnsi="Arial" w:cs="Arial"/>
                <w:w w:val="99"/>
                <w:sz w:val="20"/>
                <w:szCs w:val="20"/>
              </w:rPr>
            </w:pPr>
            <w:r w:rsidRPr="007C3FAD">
              <w:rPr>
                <w:rFonts w:ascii="Arial" w:hAnsi="Arial" w:cs="Arial"/>
                <w:w w:val="99"/>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2"/>
              <w:rPr>
                <w:rFonts w:ascii="Arial" w:hAnsi="Arial" w:cs="Arial"/>
                <w:sz w:val="20"/>
                <w:szCs w:val="20"/>
              </w:rPr>
            </w:pPr>
            <w:r w:rsidRPr="007C3FAD">
              <w:rPr>
                <w:rFonts w:ascii="Arial" w:hAnsi="Arial" w:cs="Arial"/>
                <w:sz w:val="20"/>
                <w:szCs w:val="20"/>
              </w:rPr>
              <w:t>MP</w:t>
            </w: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2"/>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52"/>
              <w:rPr>
                <w:rFonts w:ascii="Arial" w:hAnsi="Arial" w:cs="Arial"/>
                <w:sz w:val="20"/>
                <w:szCs w:val="20"/>
              </w:rPr>
            </w:pPr>
            <w:r w:rsidRPr="007C3FAD">
              <w:rPr>
                <w:rFonts w:ascii="Arial" w:hAnsi="Arial" w:cs="Arial"/>
                <w:sz w:val="20"/>
                <w:szCs w:val="20"/>
              </w:rPr>
              <w:t>SL: 0</w:t>
            </w:r>
          </w:p>
        </w:tc>
      </w:tr>
      <w:tr w:rsidR="007C3FAD" w:rsidRPr="007C3FAD">
        <w:trPr>
          <w:trHeight w:val="458"/>
        </w:trPr>
        <w:tc>
          <w:tcPr>
            <w:tcW w:w="141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BMG-MP2</w:t>
            </w:r>
          </w:p>
        </w:tc>
        <w:tc>
          <w:tcPr>
            <w:tcW w:w="24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54" w:right="75"/>
              <w:rPr>
                <w:rFonts w:ascii="Arial" w:hAnsi="Arial" w:cs="Arial"/>
                <w:sz w:val="20"/>
                <w:szCs w:val="20"/>
              </w:rPr>
            </w:pPr>
            <w:r w:rsidRPr="007C3FAD">
              <w:rPr>
                <w:rFonts w:ascii="Arial" w:hAnsi="Arial" w:cs="Arial"/>
                <w:sz w:val="20"/>
                <w:szCs w:val="20"/>
              </w:rPr>
              <w:t>Mathematical Principles of Geosciences II</w:t>
            </w:r>
          </w:p>
        </w:tc>
        <w:tc>
          <w:tcPr>
            <w:tcW w:w="10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6"/>
              <w:rPr>
                <w:rFonts w:ascii="Arial" w:hAnsi="Arial" w:cs="Arial"/>
                <w:w w:val="99"/>
                <w:sz w:val="20"/>
                <w:szCs w:val="20"/>
              </w:rPr>
            </w:pPr>
            <w:r w:rsidRPr="007C3FAD">
              <w:rPr>
                <w:rFonts w:ascii="Arial" w:hAnsi="Arial" w:cs="Arial"/>
                <w:w w:val="99"/>
                <w:sz w:val="20"/>
                <w:szCs w:val="20"/>
              </w:rPr>
              <w:t>P</w:t>
            </w:r>
          </w:p>
        </w:tc>
        <w:tc>
          <w:tcPr>
            <w:tcW w:w="426"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w w:val="99"/>
                <w:sz w:val="20"/>
                <w:szCs w:val="20"/>
              </w:rPr>
            </w:pPr>
            <w:r w:rsidRPr="007C3FAD">
              <w:rPr>
                <w:rFonts w:ascii="Arial" w:hAnsi="Arial" w:cs="Arial"/>
                <w:w w:val="99"/>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MP</w:t>
            </w: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2"/>
              <w:rPr>
                <w:rFonts w:ascii="Arial" w:hAnsi="Arial" w:cs="Arial"/>
                <w:sz w:val="20"/>
                <w:szCs w:val="20"/>
              </w:rPr>
            </w:pPr>
            <w:r w:rsidRPr="007C3FAD">
              <w:rPr>
                <w:rFonts w:ascii="Arial" w:hAnsi="Arial" w:cs="Arial"/>
                <w:sz w:val="20"/>
                <w:szCs w:val="20"/>
              </w:rPr>
              <w:t>PL: 1</w:t>
            </w:r>
          </w:p>
          <w:p w:rsidR="007C3FAD" w:rsidRPr="007C3FAD" w:rsidRDefault="007C3FAD" w:rsidP="007C3FAD">
            <w:pPr>
              <w:kinsoku w:val="0"/>
              <w:overflowPunct w:val="0"/>
              <w:autoSpaceDE w:val="0"/>
              <w:autoSpaceDN w:val="0"/>
              <w:adjustRightInd w:val="0"/>
              <w:spacing w:after="0" w:line="211" w:lineRule="exact"/>
              <w:ind w:left="52"/>
              <w:rPr>
                <w:rFonts w:ascii="Arial" w:hAnsi="Arial" w:cs="Arial"/>
                <w:sz w:val="20"/>
                <w:szCs w:val="20"/>
              </w:rPr>
            </w:pPr>
            <w:r w:rsidRPr="007C3FAD">
              <w:rPr>
                <w:rFonts w:ascii="Arial" w:hAnsi="Arial" w:cs="Arial"/>
                <w:sz w:val="20"/>
                <w:szCs w:val="20"/>
              </w:rPr>
              <w:t>SL: 0</w:t>
            </w:r>
          </w:p>
        </w:tc>
      </w:tr>
    </w:tbl>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8"/>
          <w:szCs w:val="8"/>
        </w:rPr>
      </w:pPr>
    </w:p>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Default"/>
        <w:rPr>
          <w:sz w:val="20"/>
          <w:szCs w:val="20"/>
        </w:rPr>
      </w:pPr>
    </w:p>
    <w:p w:rsidR="00854329" w:rsidRPr="0085432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2.4: Practical Professi</w:t>
      </w:r>
      <w:r w:rsidR="007C3FAD">
        <w:rPr>
          <w:rFonts w:ascii="Times New Roman" w:eastAsia="Times New Roman" w:hAnsi="Times New Roman" w:cs="Times New Roman"/>
          <w:b/>
          <w:bCs/>
          <w:sz w:val="24"/>
          <w:szCs w:val="24"/>
          <w:lang w:eastAsia="de-DE"/>
        </w:rPr>
        <w:t>onal Competences in Geosciences</w:t>
      </w:r>
      <w:r w:rsidRPr="00854329">
        <w:rPr>
          <w:rFonts w:ascii="Times New Roman" w:eastAsia="Times New Roman" w:hAnsi="Times New Roman" w:cs="Times New Roman"/>
          <w:b/>
          <w:bCs/>
          <w:sz w:val="24"/>
          <w:szCs w:val="24"/>
          <w:lang w:eastAsia="de-DE"/>
        </w:rPr>
        <w:t xml:space="preserve">, 24 CP </w:t>
      </w:r>
    </w:p>
    <w:p w:rsidR="00854329" w:rsidRDefault="00854329" w:rsidP="00854329">
      <w:pPr>
        <w:pStyle w:val="Listenabsatz"/>
        <w:kinsoku w:val="0"/>
        <w:overflowPunct w:val="0"/>
        <w:spacing w:before="6"/>
        <w:ind w:left="0"/>
        <w:rPr>
          <w:rFonts w:ascii="Times New Roman" w:eastAsia="Times New Roman" w:hAnsi="Times New Roman" w:cs="Times New Roman"/>
          <w:bCs/>
          <w:sz w:val="24"/>
          <w:szCs w:val="24"/>
          <w:lang w:eastAsia="de-DE"/>
        </w:rPr>
      </w:pPr>
      <w:r w:rsidRPr="00854329">
        <w:rPr>
          <w:rFonts w:ascii="Times New Roman" w:eastAsia="Times New Roman" w:hAnsi="Times New Roman" w:cs="Times New Roman"/>
          <w:bCs/>
          <w:sz w:val="24"/>
          <w:szCs w:val="24"/>
          <w:lang w:eastAsia="de-DE"/>
        </w:rPr>
        <w:t xml:space="preserve">2.4.1 </w:t>
      </w:r>
      <w:r w:rsidR="007C3FAD">
        <w:rPr>
          <w:rFonts w:ascii="Times New Roman" w:eastAsia="Times New Roman" w:hAnsi="Times New Roman" w:cs="Times New Roman"/>
          <w:bCs/>
          <w:sz w:val="24"/>
          <w:szCs w:val="24"/>
          <w:lang w:eastAsia="de-DE"/>
        </w:rPr>
        <w:t>Field Competences</w:t>
      </w:r>
      <w:r w:rsidRPr="00854329">
        <w:rPr>
          <w:rFonts w:ascii="Times New Roman" w:eastAsia="Times New Roman" w:hAnsi="Times New Roman" w:cs="Times New Roman"/>
          <w:bCs/>
          <w:sz w:val="24"/>
          <w:szCs w:val="24"/>
          <w:lang w:eastAsia="de-DE"/>
        </w:rPr>
        <w:t>, 6 CP</w:t>
      </w:r>
    </w:p>
    <w:p w:rsidR="007C3FAD" w:rsidRPr="007C3FAD" w:rsidRDefault="007C3FAD" w:rsidP="007C3FAD">
      <w:pPr>
        <w:kinsoku w:val="0"/>
        <w:overflowPunct w:val="0"/>
        <w:autoSpaceDE w:val="0"/>
        <w:autoSpaceDN w:val="0"/>
        <w:adjustRightInd w:val="0"/>
        <w:spacing w:before="5" w:after="0" w:line="240" w:lineRule="auto"/>
        <w:rPr>
          <w:rFonts w:ascii="Times New Roman" w:hAnsi="Times New Roman" w:cs="Times New Roman"/>
          <w:sz w:val="4"/>
          <w:szCs w:val="4"/>
        </w:rPr>
      </w:pPr>
    </w:p>
    <w:tbl>
      <w:tblPr>
        <w:tblW w:w="0" w:type="auto"/>
        <w:tblInd w:w="118" w:type="dxa"/>
        <w:tblLayout w:type="fixed"/>
        <w:tblCellMar>
          <w:left w:w="0" w:type="dxa"/>
          <w:right w:w="0" w:type="dxa"/>
        </w:tblCellMar>
        <w:tblLook w:val="0000" w:firstRow="0" w:lastRow="0" w:firstColumn="0" w:lastColumn="0" w:noHBand="0" w:noVBand="0"/>
      </w:tblPr>
      <w:tblGrid>
        <w:gridCol w:w="1414"/>
        <w:gridCol w:w="2552"/>
        <w:gridCol w:w="994"/>
        <w:gridCol w:w="425"/>
        <w:gridCol w:w="1133"/>
        <w:gridCol w:w="2551"/>
        <w:gridCol w:w="993"/>
      </w:tblGrid>
      <w:tr w:rsidR="007C3FAD" w:rsidRPr="007C3FAD">
        <w:trPr>
          <w:trHeight w:val="457"/>
        </w:trPr>
        <w:tc>
          <w:tcPr>
            <w:tcW w:w="141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K.-Ziffer</w:t>
            </w: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4"/>
              <w:rPr>
                <w:rFonts w:ascii="Arial" w:hAnsi="Arial" w:cs="Arial"/>
                <w:sz w:val="20"/>
                <w:szCs w:val="20"/>
              </w:rPr>
            </w:pPr>
            <w:r w:rsidRPr="007C3FAD">
              <w:rPr>
                <w:rFonts w:ascii="Arial" w:hAnsi="Arial" w:cs="Arial"/>
                <w:sz w:val="20"/>
                <w:szCs w:val="20"/>
              </w:rPr>
              <w:t>Modultitel</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4" w:after="0" w:line="228" w:lineRule="exact"/>
              <w:ind w:left="53"/>
              <w:rPr>
                <w:rFonts w:ascii="Arial" w:hAnsi="Arial" w:cs="Arial"/>
                <w:sz w:val="20"/>
                <w:szCs w:val="20"/>
              </w:rPr>
            </w:pPr>
            <w:r w:rsidRPr="007C3FAD">
              <w:rPr>
                <w:rFonts w:ascii="Arial" w:hAnsi="Arial" w:cs="Arial"/>
                <w:w w:val="95"/>
                <w:sz w:val="20"/>
                <w:szCs w:val="20"/>
              </w:rPr>
              <w:t xml:space="preserve">Modultyp </w:t>
            </w:r>
            <w:r w:rsidRPr="007C3FAD">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3"/>
              <w:rPr>
                <w:rFonts w:ascii="Arial" w:hAnsi="Arial" w:cs="Arial"/>
                <w:sz w:val="20"/>
                <w:szCs w:val="20"/>
              </w:rPr>
            </w:pPr>
            <w:r w:rsidRPr="007C3FAD">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3"/>
              <w:rPr>
                <w:rFonts w:ascii="Arial" w:hAnsi="Arial" w:cs="Arial"/>
                <w:sz w:val="20"/>
                <w:szCs w:val="20"/>
              </w:rPr>
            </w:pPr>
            <w:r w:rsidRPr="007C3FAD">
              <w:rPr>
                <w:rFonts w:ascii="Arial" w:hAnsi="Arial" w:cs="Arial"/>
                <w:sz w:val="20"/>
                <w:szCs w:val="20"/>
              </w:rPr>
              <w:t>MP/TP/KP</w:t>
            </w:r>
          </w:p>
        </w:tc>
        <w:tc>
          <w:tcPr>
            <w:tcW w:w="2551"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5"/>
              <w:rPr>
                <w:rFonts w:ascii="Arial" w:hAnsi="Arial" w:cs="Arial"/>
                <w:sz w:val="20"/>
                <w:szCs w:val="20"/>
              </w:rPr>
            </w:pPr>
            <w:r w:rsidRPr="007C3FAD">
              <w:rPr>
                <w:rFonts w:ascii="Arial" w:hAnsi="Arial" w:cs="Arial"/>
                <w:sz w:val="20"/>
                <w:szCs w:val="20"/>
              </w:rPr>
              <w:t>Aufteilung der CP bei TP</w:t>
            </w: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8" w:lineRule="exact"/>
              <w:ind w:left="55"/>
              <w:rPr>
                <w:rFonts w:ascii="Arial" w:hAnsi="Arial" w:cs="Arial"/>
                <w:sz w:val="20"/>
                <w:szCs w:val="20"/>
              </w:rPr>
            </w:pPr>
            <w:r w:rsidRPr="007C3FAD">
              <w:rPr>
                <w:rFonts w:ascii="Arial" w:hAnsi="Arial" w:cs="Arial"/>
                <w:sz w:val="20"/>
                <w:szCs w:val="20"/>
              </w:rPr>
              <w:t>PL/SL</w:t>
            </w:r>
          </w:p>
          <w:p w:rsidR="007C3FAD" w:rsidRPr="007C3FAD" w:rsidRDefault="007C3FAD" w:rsidP="007C3FAD">
            <w:pPr>
              <w:kinsoku w:val="0"/>
              <w:overflowPunct w:val="0"/>
              <w:autoSpaceDE w:val="0"/>
              <w:autoSpaceDN w:val="0"/>
              <w:adjustRightInd w:val="0"/>
              <w:spacing w:after="0" w:line="210" w:lineRule="exact"/>
              <w:ind w:left="55"/>
              <w:rPr>
                <w:rFonts w:ascii="Arial" w:hAnsi="Arial" w:cs="Arial"/>
                <w:sz w:val="20"/>
                <w:szCs w:val="20"/>
              </w:rPr>
            </w:pPr>
            <w:r w:rsidRPr="007C3FAD">
              <w:rPr>
                <w:rFonts w:ascii="Arial" w:hAnsi="Arial" w:cs="Arial"/>
                <w:sz w:val="20"/>
                <w:szCs w:val="20"/>
              </w:rPr>
              <w:t>(Anzahl)</w:t>
            </w:r>
          </w:p>
        </w:tc>
      </w:tr>
      <w:tr w:rsidR="007C3FAD" w:rsidRPr="007C3FAD">
        <w:trPr>
          <w:trHeight w:val="458"/>
        </w:trPr>
        <w:tc>
          <w:tcPr>
            <w:tcW w:w="141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7"/>
              <w:rPr>
                <w:rFonts w:ascii="Arial" w:hAnsi="Arial" w:cs="Arial"/>
                <w:sz w:val="20"/>
                <w:szCs w:val="20"/>
              </w:rPr>
            </w:pPr>
            <w:r w:rsidRPr="007C3FAD">
              <w:rPr>
                <w:rFonts w:ascii="Arial" w:hAnsi="Arial" w:cs="Arial"/>
                <w:sz w:val="20"/>
                <w:szCs w:val="20"/>
              </w:rPr>
              <w:t>BMG-GF1</w:t>
            </w:r>
          </w:p>
        </w:tc>
        <w:tc>
          <w:tcPr>
            <w:tcW w:w="2552"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 w:after="0" w:line="230" w:lineRule="exact"/>
              <w:ind w:left="54" w:right="67"/>
              <w:rPr>
                <w:rFonts w:ascii="Arial" w:hAnsi="Arial" w:cs="Arial"/>
                <w:sz w:val="20"/>
                <w:szCs w:val="20"/>
              </w:rPr>
            </w:pPr>
            <w:r w:rsidRPr="007C3FAD">
              <w:rPr>
                <w:rFonts w:ascii="Arial" w:hAnsi="Arial" w:cs="Arial"/>
                <w:sz w:val="20"/>
                <w:szCs w:val="20"/>
              </w:rPr>
              <w:t>Geoscientific Field Compe- tences</w:t>
            </w:r>
          </w:p>
        </w:tc>
        <w:tc>
          <w:tcPr>
            <w:tcW w:w="99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w w:val="99"/>
                <w:sz w:val="20"/>
                <w:szCs w:val="20"/>
              </w:rPr>
            </w:pPr>
            <w:r w:rsidRPr="007C3FAD">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w w:val="99"/>
                <w:sz w:val="20"/>
                <w:szCs w:val="20"/>
              </w:rPr>
            </w:pPr>
            <w:r w:rsidRPr="007C3FAD">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3"/>
              <w:rPr>
                <w:rFonts w:ascii="Arial" w:hAnsi="Arial" w:cs="Arial"/>
                <w:sz w:val="20"/>
                <w:szCs w:val="20"/>
              </w:rPr>
            </w:pPr>
            <w:r w:rsidRPr="007C3FAD">
              <w:rPr>
                <w:rFonts w:ascii="Arial" w:hAnsi="Arial" w:cs="Arial"/>
                <w:sz w:val="20"/>
                <w:szCs w:val="20"/>
              </w:rPr>
              <w:t>KP</w:t>
            </w:r>
          </w:p>
        </w:tc>
        <w:tc>
          <w:tcPr>
            <w:tcW w:w="2551"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sz w:val="20"/>
                <w:szCs w:val="20"/>
              </w:rPr>
            </w:pPr>
            <w:r w:rsidRPr="007C3FAD">
              <w:rPr>
                <w:rFonts w:ascii="Arial" w:hAnsi="Arial" w:cs="Arial"/>
                <w:sz w:val="20"/>
                <w:szCs w:val="20"/>
              </w:rPr>
              <w:t>PL: 2</w:t>
            </w:r>
          </w:p>
          <w:p w:rsidR="007C3FAD" w:rsidRPr="007C3FAD" w:rsidRDefault="007C3FAD" w:rsidP="007C3FAD">
            <w:pPr>
              <w:kinsoku w:val="0"/>
              <w:overflowPunct w:val="0"/>
              <w:autoSpaceDE w:val="0"/>
              <w:autoSpaceDN w:val="0"/>
              <w:adjustRightInd w:val="0"/>
              <w:spacing w:after="0" w:line="211" w:lineRule="exact"/>
              <w:ind w:left="55"/>
              <w:rPr>
                <w:rFonts w:ascii="Arial" w:hAnsi="Arial" w:cs="Arial"/>
                <w:sz w:val="20"/>
                <w:szCs w:val="20"/>
              </w:rPr>
            </w:pPr>
            <w:r w:rsidRPr="007C3FAD">
              <w:rPr>
                <w:rFonts w:ascii="Arial" w:hAnsi="Arial" w:cs="Arial"/>
                <w:sz w:val="20"/>
                <w:szCs w:val="20"/>
              </w:rPr>
              <w:t>SL: 0</w:t>
            </w:r>
          </w:p>
        </w:tc>
      </w:tr>
    </w:tbl>
    <w:p w:rsidR="00854329" w:rsidRPr="00854329" w:rsidRDefault="00854329" w:rsidP="00854329">
      <w:pPr>
        <w:kinsoku w:val="0"/>
        <w:overflowPunct w:val="0"/>
        <w:autoSpaceDE w:val="0"/>
        <w:autoSpaceDN w:val="0"/>
        <w:adjustRightInd w:val="0"/>
        <w:spacing w:before="6" w:after="0" w:line="240" w:lineRule="auto"/>
        <w:rPr>
          <w:rFonts w:ascii="Times New Roman" w:hAnsi="Times New Roman" w:cs="Times New Roman"/>
          <w:sz w:val="8"/>
          <w:szCs w:val="8"/>
        </w:rPr>
      </w:pPr>
    </w:p>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Default"/>
        <w:rPr>
          <w:sz w:val="20"/>
          <w:szCs w:val="20"/>
        </w:rPr>
      </w:pPr>
    </w:p>
    <w:p w:rsidR="00854329" w:rsidRDefault="00854329" w:rsidP="00854329">
      <w:pPr>
        <w:pStyle w:val="Listenabsatz"/>
        <w:kinsoku w:val="0"/>
        <w:overflowPunct w:val="0"/>
        <w:spacing w:before="6"/>
        <w:ind w:left="0"/>
        <w:rPr>
          <w:rFonts w:ascii="Times New Roman" w:eastAsia="Times New Roman" w:hAnsi="Times New Roman" w:cs="Times New Roman"/>
          <w:bCs/>
          <w:sz w:val="24"/>
          <w:szCs w:val="24"/>
          <w:lang w:eastAsia="de-DE"/>
        </w:rPr>
      </w:pPr>
      <w:r w:rsidRPr="00854329">
        <w:rPr>
          <w:rFonts w:ascii="Times New Roman" w:eastAsia="Times New Roman" w:hAnsi="Times New Roman" w:cs="Times New Roman"/>
          <w:bCs/>
          <w:sz w:val="24"/>
          <w:szCs w:val="24"/>
          <w:lang w:eastAsia="de-DE"/>
        </w:rPr>
        <w:t>2.4.2 General Studies, 18 CP</w:t>
      </w:r>
    </w:p>
    <w:p w:rsidR="007C3FAD" w:rsidRPr="007C3FAD" w:rsidRDefault="007C3FAD" w:rsidP="007C3FAD">
      <w:pPr>
        <w:kinsoku w:val="0"/>
        <w:overflowPunct w:val="0"/>
        <w:autoSpaceDE w:val="0"/>
        <w:autoSpaceDN w:val="0"/>
        <w:adjustRightInd w:val="0"/>
        <w:spacing w:before="9" w:after="0" w:line="240" w:lineRule="auto"/>
        <w:rPr>
          <w:rFonts w:ascii="Times New Roman" w:hAnsi="Times New Roman" w:cs="Times New Roman"/>
          <w:sz w:val="7"/>
          <w:szCs w:val="7"/>
        </w:rPr>
      </w:pPr>
    </w:p>
    <w:tbl>
      <w:tblPr>
        <w:tblW w:w="0" w:type="auto"/>
        <w:tblInd w:w="118" w:type="dxa"/>
        <w:tblLayout w:type="fixed"/>
        <w:tblCellMar>
          <w:left w:w="0" w:type="dxa"/>
          <w:right w:w="0" w:type="dxa"/>
        </w:tblCellMar>
        <w:tblLook w:val="0000" w:firstRow="0" w:lastRow="0" w:firstColumn="0" w:lastColumn="0" w:noHBand="0" w:noVBand="0"/>
      </w:tblPr>
      <w:tblGrid>
        <w:gridCol w:w="847"/>
        <w:gridCol w:w="2834"/>
        <w:gridCol w:w="991"/>
        <w:gridCol w:w="425"/>
        <w:gridCol w:w="1560"/>
        <w:gridCol w:w="1843"/>
        <w:gridCol w:w="1274"/>
      </w:tblGrid>
      <w:tr w:rsidR="007C3FAD" w:rsidRPr="007C3FAD">
        <w:trPr>
          <w:trHeight w:val="460"/>
        </w:trPr>
        <w:tc>
          <w:tcPr>
            <w:tcW w:w="847"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7"/>
              <w:rPr>
                <w:rFonts w:ascii="Arial" w:hAnsi="Arial" w:cs="Arial"/>
                <w:sz w:val="20"/>
                <w:szCs w:val="20"/>
              </w:rPr>
            </w:pPr>
            <w:r w:rsidRPr="007C3FAD">
              <w:rPr>
                <w:rFonts w:ascii="Arial" w:hAnsi="Arial" w:cs="Arial"/>
                <w:sz w:val="20"/>
                <w:szCs w:val="20"/>
              </w:rPr>
              <w:t>K.-Ziffer</w:t>
            </w:r>
          </w:p>
        </w:tc>
        <w:tc>
          <w:tcPr>
            <w:tcW w:w="283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5"/>
              <w:rPr>
                <w:rFonts w:ascii="Arial" w:hAnsi="Arial" w:cs="Arial"/>
                <w:sz w:val="20"/>
                <w:szCs w:val="20"/>
              </w:rPr>
            </w:pPr>
            <w:r w:rsidRPr="007C3FAD">
              <w:rPr>
                <w:rFonts w:ascii="Arial" w:hAnsi="Arial" w:cs="Arial"/>
                <w:sz w:val="20"/>
                <w:szCs w:val="20"/>
              </w:rPr>
              <w:t>Modultitel, englisch</w:t>
            </w:r>
          </w:p>
        </w:tc>
        <w:tc>
          <w:tcPr>
            <w:tcW w:w="991"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3" w:after="0" w:line="230" w:lineRule="exact"/>
              <w:ind w:left="55"/>
              <w:rPr>
                <w:rFonts w:ascii="Arial" w:hAnsi="Arial" w:cs="Arial"/>
                <w:sz w:val="20"/>
                <w:szCs w:val="20"/>
              </w:rPr>
            </w:pPr>
            <w:r w:rsidRPr="007C3FAD">
              <w:rPr>
                <w:rFonts w:ascii="Arial" w:hAnsi="Arial" w:cs="Arial"/>
                <w:w w:val="95"/>
                <w:sz w:val="20"/>
                <w:szCs w:val="20"/>
              </w:rPr>
              <w:t xml:space="preserve">Modultyp </w:t>
            </w:r>
            <w:r w:rsidRPr="007C3FAD">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8"/>
              <w:rPr>
                <w:rFonts w:ascii="Arial" w:hAnsi="Arial" w:cs="Arial"/>
                <w:sz w:val="20"/>
                <w:szCs w:val="20"/>
              </w:rPr>
            </w:pPr>
            <w:r w:rsidRPr="007C3FAD">
              <w:rPr>
                <w:rFonts w:ascii="Arial" w:hAnsi="Arial" w:cs="Arial"/>
                <w:sz w:val="20"/>
                <w:szCs w:val="20"/>
              </w:rPr>
              <w:t>CP</w:t>
            </w:r>
          </w:p>
        </w:tc>
        <w:tc>
          <w:tcPr>
            <w:tcW w:w="156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8"/>
              <w:rPr>
                <w:rFonts w:ascii="Arial" w:hAnsi="Arial" w:cs="Arial"/>
                <w:sz w:val="20"/>
                <w:szCs w:val="20"/>
              </w:rPr>
            </w:pPr>
            <w:r w:rsidRPr="007C3FAD">
              <w:rPr>
                <w:rFonts w:ascii="Arial" w:hAnsi="Arial" w:cs="Arial"/>
                <w:sz w:val="20"/>
                <w:szCs w:val="20"/>
              </w:rPr>
              <w:t>MP/TP/KP</w:t>
            </w:r>
          </w:p>
        </w:tc>
        <w:tc>
          <w:tcPr>
            <w:tcW w:w="184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3" w:after="0" w:line="230" w:lineRule="exact"/>
              <w:ind w:left="58" w:right="187"/>
              <w:rPr>
                <w:rFonts w:ascii="Arial" w:hAnsi="Arial" w:cs="Arial"/>
                <w:sz w:val="20"/>
                <w:szCs w:val="20"/>
              </w:rPr>
            </w:pPr>
            <w:r w:rsidRPr="007C3FAD">
              <w:rPr>
                <w:rFonts w:ascii="Arial" w:hAnsi="Arial" w:cs="Arial"/>
                <w:sz w:val="20"/>
                <w:szCs w:val="20"/>
              </w:rPr>
              <w:t>Aufteilung der CP bei TP</w:t>
            </w:r>
          </w:p>
        </w:tc>
        <w:tc>
          <w:tcPr>
            <w:tcW w:w="127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9" w:lineRule="exact"/>
              <w:ind w:left="55"/>
              <w:rPr>
                <w:rFonts w:ascii="Arial" w:hAnsi="Arial" w:cs="Arial"/>
                <w:sz w:val="20"/>
                <w:szCs w:val="20"/>
              </w:rPr>
            </w:pPr>
            <w:r w:rsidRPr="007C3FAD">
              <w:rPr>
                <w:rFonts w:ascii="Arial" w:hAnsi="Arial" w:cs="Arial"/>
                <w:sz w:val="20"/>
                <w:szCs w:val="20"/>
              </w:rPr>
              <w:t>PL/SL</w:t>
            </w:r>
          </w:p>
          <w:p w:rsidR="007C3FAD" w:rsidRPr="007C3FAD" w:rsidRDefault="007C3FAD" w:rsidP="007C3FAD">
            <w:pPr>
              <w:kinsoku w:val="0"/>
              <w:overflowPunct w:val="0"/>
              <w:autoSpaceDE w:val="0"/>
              <w:autoSpaceDN w:val="0"/>
              <w:adjustRightInd w:val="0"/>
              <w:spacing w:after="0" w:line="211" w:lineRule="exact"/>
              <w:ind w:left="55"/>
              <w:rPr>
                <w:rFonts w:ascii="Arial" w:hAnsi="Arial" w:cs="Arial"/>
                <w:sz w:val="20"/>
                <w:szCs w:val="20"/>
              </w:rPr>
            </w:pPr>
            <w:r w:rsidRPr="007C3FAD">
              <w:rPr>
                <w:rFonts w:ascii="Arial" w:hAnsi="Arial" w:cs="Arial"/>
                <w:sz w:val="20"/>
                <w:szCs w:val="20"/>
              </w:rPr>
              <w:t>(Anzahl)</w:t>
            </w:r>
          </w:p>
        </w:tc>
      </w:tr>
      <w:tr w:rsidR="007C3FAD" w:rsidRPr="007C3FAD">
        <w:trPr>
          <w:trHeight w:val="457"/>
        </w:trPr>
        <w:tc>
          <w:tcPr>
            <w:tcW w:w="847"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30" w:lineRule="exact"/>
              <w:ind w:left="57"/>
              <w:rPr>
                <w:rFonts w:ascii="Arial" w:hAnsi="Arial" w:cs="Arial"/>
                <w:sz w:val="20"/>
                <w:szCs w:val="20"/>
              </w:rPr>
            </w:pPr>
            <w:r w:rsidRPr="007C3FAD">
              <w:rPr>
                <w:rFonts w:ascii="Arial" w:hAnsi="Arial" w:cs="Arial"/>
                <w:w w:val="95"/>
                <w:sz w:val="20"/>
                <w:szCs w:val="20"/>
              </w:rPr>
              <w:t xml:space="preserve">BMG- </w:t>
            </w:r>
            <w:r w:rsidRPr="007C3FAD">
              <w:rPr>
                <w:rFonts w:ascii="Arial" w:hAnsi="Arial" w:cs="Arial"/>
                <w:sz w:val="20"/>
                <w:szCs w:val="20"/>
              </w:rPr>
              <w:t>GS1</w:t>
            </w:r>
          </w:p>
        </w:tc>
        <w:tc>
          <w:tcPr>
            <w:tcW w:w="283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sz w:val="20"/>
                <w:szCs w:val="20"/>
              </w:rPr>
            </w:pPr>
            <w:r w:rsidRPr="007C3FAD">
              <w:rPr>
                <w:rFonts w:ascii="Arial" w:hAnsi="Arial" w:cs="Arial"/>
                <w:sz w:val="20"/>
                <w:szCs w:val="20"/>
              </w:rPr>
              <w:t>Digital Competences</w:t>
            </w:r>
          </w:p>
        </w:tc>
        <w:tc>
          <w:tcPr>
            <w:tcW w:w="991"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w w:val="99"/>
                <w:sz w:val="20"/>
                <w:szCs w:val="20"/>
              </w:rPr>
            </w:pPr>
            <w:r w:rsidRPr="007C3FAD">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8"/>
              <w:rPr>
                <w:rFonts w:ascii="Arial" w:hAnsi="Arial" w:cs="Arial"/>
                <w:w w:val="99"/>
                <w:sz w:val="20"/>
                <w:szCs w:val="20"/>
              </w:rPr>
            </w:pPr>
            <w:r w:rsidRPr="007C3FAD">
              <w:rPr>
                <w:rFonts w:ascii="Arial" w:hAnsi="Arial" w:cs="Arial"/>
                <w:w w:val="99"/>
                <w:sz w:val="20"/>
                <w:szCs w:val="20"/>
              </w:rPr>
              <w:t>6</w:t>
            </w:r>
          </w:p>
        </w:tc>
        <w:tc>
          <w:tcPr>
            <w:tcW w:w="156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8"/>
              <w:rPr>
                <w:rFonts w:ascii="Arial" w:hAnsi="Arial" w:cs="Arial"/>
                <w:sz w:val="20"/>
                <w:szCs w:val="20"/>
              </w:rPr>
            </w:pPr>
            <w:r w:rsidRPr="007C3FAD">
              <w:rPr>
                <w:rFonts w:ascii="Arial" w:hAnsi="Arial" w:cs="Arial"/>
                <w:sz w:val="20"/>
                <w:szCs w:val="20"/>
              </w:rPr>
              <w:t>MP</w:t>
            </w:r>
          </w:p>
        </w:tc>
        <w:tc>
          <w:tcPr>
            <w:tcW w:w="184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sz w:val="20"/>
                <w:szCs w:val="20"/>
              </w:rPr>
            </w:pPr>
            <w:r w:rsidRPr="007C3FAD">
              <w:rPr>
                <w:rFonts w:ascii="Arial" w:hAnsi="Arial" w:cs="Arial"/>
                <w:sz w:val="20"/>
                <w:szCs w:val="20"/>
              </w:rPr>
              <w:t>PL: 0</w:t>
            </w:r>
          </w:p>
          <w:p w:rsidR="007C3FAD" w:rsidRPr="007C3FAD" w:rsidRDefault="007C3FAD" w:rsidP="007C3FAD">
            <w:pPr>
              <w:kinsoku w:val="0"/>
              <w:overflowPunct w:val="0"/>
              <w:autoSpaceDE w:val="0"/>
              <w:autoSpaceDN w:val="0"/>
              <w:adjustRightInd w:val="0"/>
              <w:spacing w:after="0" w:line="211" w:lineRule="exact"/>
              <w:ind w:left="55"/>
              <w:rPr>
                <w:rFonts w:ascii="Arial" w:hAnsi="Arial" w:cs="Arial"/>
                <w:sz w:val="20"/>
                <w:szCs w:val="20"/>
              </w:rPr>
            </w:pPr>
            <w:r w:rsidRPr="007C3FAD">
              <w:rPr>
                <w:rFonts w:ascii="Arial" w:hAnsi="Arial" w:cs="Arial"/>
                <w:sz w:val="20"/>
                <w:szCs w:val="20"/>
              </w:rPr>
              <w:t>SL: 1</w:t>
            </w:r>
          </w:p>
        </w:tc>
      </w:tr>
      <w:tr w:rsidR="007C3FAD" w:rsidRPr="007C3FAD">
        <w:trPr>
          <w:trHeight w:val="455"/>
        </w:trPr>
        <w:tc>
          <w:tcPr>
            <w:tcW w:w="847"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2" w:after="0" w:line="228" w:lineRule="exact"/>
              <w:ind w:left="57"/>
              <w:rPr>
                <w:rFonts w:ascii="Arial" w:hAnsi="Arial" w:cs="Arial"/>
                <w:sz w:val="20"/>
                <w:szCs w:val="20"/>
              </w:rPr>
            </w:pPr>
            <w:r w:rsidRPr="007C3FAD">
              <w:rPr>
                <w:rFonts w:ascii="Arial" w:hAnsi="Arial" w:cs="Arial"/>
                <w:w w:val="95"/>
                <w:sz w:val="20"/>
                <w:szCs w:val="20"/>
              </w:rPr>
              <w:t xml:space="preserve">BMG- </w:t>
            </w:r>
            <w:r w:rsidRPr="007C3FAD">
              <w:rPr>
                <w:rFonts w:ascii="Arial" w:hAnsi="Arial" w:cs="Arial"/>
                <w:sz w:val="20"/>
                <w:szCs w:val="20"/>
              </w:rPr>
              <w:t>GS2</w:t>
            </w:r>
          </w:p>
        </w:tc>
        <w:tc>
          <w:tcPr>
            <w:tcW w:w="283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sz w:val="20"/>
                <w:szCs w:val="20"/>
              </w:rPr>
            </w:pPr>
            <w:r w:rsidRPr="007C3FAD">
              <w:rPr>
                <w:rFonts w:ascii="Arial" w:hAnsi="Arial" w:cs="Arial"/>
                <w:sz w:val="20"/>
                <w:szCs w:val="20"/>
              </w:rPr>
              <w:t>Professional Competences</w:t>
            </w:r>
          </w:p>
        </w:tc>
        <w:tc>
          <w:tcPr>
            <w:tcW w:w="991"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w w:val="99"/>
                <w:sz w:val="20"/>
                <w:szCs w:val="20"/>
              </w:rPr>
            </w:pPr>
            <w:r w:rsidRPr="007C3FAD">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8"/>
              <w:rPr>
                <w:rFonts w:ascii="Arial" w:hAnsi="Arial" w:cs="Arial"/>
                <w:w w:val="99"/>
                <w:sz w:val="20"/>
                <w:szCs w:val="20"/>
              </w:rPr>
            </w:pPr>
            <w:r w:rsidRPr="007C3FAD">
              <w:rPr>
                <w:rFonts w:ascii="Arial" w:hAnsi="Arial" w:cs="Arial"/>
                <w:w w:val="99"/>
                <w:sz w:val="20"/>
                <w:szCs w:val="20"/>
              </w:rPr>
              <w:t>6</w:t>
            </w:r>
          </w:p>
        </w:tc>
        <w:tc>
          <w:tcPr>
            <w:tcW w:w="156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8"/>
              <w:rPr>
                <w:rFonts w:ascii="Arial" w:hAnsi="Arial" w:cs="Arial"/>
                <w:sz w:val="20"/>
                <w:szCs w:val="20"/>
              </w:rPr>
            </w:pPr>
            <w:r w:rsidRPr="007C3FAD">
              <w:rPr>
                <w:rFonts w:ascii="Arial" w:hAnsi="Arial" w:cs="Arial"/>
                <w:sz w:val="20"/>
                <w:szCs w:val="20"/>
              </w:rPr>
              <w:t>MP</w:t>
            </w:r>
          </w:p>
        </w:tc>
        <w:tc>
          <w:tcPr>
            <w:tcW w:w="184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6" w:lineRule="exact"/>
              <w:ind w:left="55"/>
              <w:rPr>
                <w:rFonts w:ascii="Arial" w:hAnsi="Arial" w:cs="Arial"/>
                <w:sz w:val="20"/>
                <w:szCs w:val="20"/>
              </w:rPr>
            </w:pPr>
            <w:r w:rsidRPr="007C3FAD">
              <w:rPr>
                <w:rFonts w:ascii="Arial" w:hAnsi="Arial" w:cs="Arial"/>
                <w:sz w:val="20"/>
                <w:szCs w:val="20"/>
              </w:rPr>
              <w:t>PL: 0</w:t>
            </w:r>
          </w:p>
          <w:p w:rsidR="007C3FAD" w:rsidRPr="007C3FAD" w:rsidRDefault="007C3FAD" w:rsidP="007C3FAD">
            <w:pPr>
              <w:kinsoku w:val="0"/>
              <w:overflowPunct w:val="0"/>
              <w:autoSpaceDE w:val="0"/>
              <w:autoSpaceDN w:val="0"/>
              <w:adjustRightInd w:val="0"/>
              <w:spacing w:after="0" w:line="210" w:lineRule="exact"/>
              <w:ind w:left="55"/>
              <w:rPr>
                <w:rFonts w:ascii="Arial" w:hAnsi="Arial" w:cs="Arial"/>
                <w:sz w:val="20"/>
                <w:szCs w:val="20"/>
              </w:rPr>
            </w:pPr>
            <w:r w:rsidRPr="007C3FAD">
              <w:rPr>
                <w:rFonts w:ascii="Arial" w:hAnsi="Arial" w:cs="Arial"/>
                <w:sz w:val="20"/>
                <w:szCs w:val="20"/>
              </w:rPr>
              <w:t>SL: 1</w:t>
            </w:r>
          </w:p>
        </w:tc>
      </w:tr>
      <w:tr w:rsidR="007C3FAD" w:rsidRPr="007C3FAD">
        <w:trPr>
          <w:trHeight w:val="458"/>
        </w:trPr>
        <w:tc>
          <w:tcPr>
            <w:tcW w:w="847"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before="1" w:after="0" w:line="230" w:lineRule="exact"/>
              <w:ind w:left="57"/>
              <w:rPr>
                <w:rFonts w:ascii="Arial" w:hAnsi="Arial" w:cs="Arial"/>
                <w:sz w:val="20"/>
                <w:szCs w:val="20"/>
              </w:rPr>
            </w:pPr>
            <w:r w:rsidRPr="007C3FAD">
              <w:rPr>
                <w:rFonts w:ascii="Arial" w:hAnsi="Arial" w:cs="Arial"/>
                <w:w w:val="95"/>
                <w:sz w:val="20"/>
                <w:szCs w:val="20"/>
              </w:rPr>
              <w:t xml:space="preserve">BMG- </w:t>
            </w:r>
            <w:r w:rsidRPr="007C3FAD">
              <w:rPr>
                <w:rFonts w:ascii="Arial" w:hAnsi="Arial" w:cs="Arial"/>
                <w:sz w:val="20"/>
                <w:szCs w:val="20"/>
              </w:rPr>
              <w:t>GS3</w:t>
            </w:r>
          </w:p>
        </w:tc>
        <w:tc>
          <w:tcPr>
            <w:tcW w:w="283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sz w:val="20"/>
                <w:szCs w:val="20"/>
              </w:rPr>
            </w:pPr>
            <w:r w:rsidRPr="007C3FAD">
              <w:rPr>
                <w:rFonts w:ascii="Arial" w:hAnsi="Arial" w:cs="Arial"/>
                <w:sz w:val="20"/>
                <w:szCs w:val="20"/>
              </w:rPr>
              <w:t>Interdisciplinary Skills</w:t>
            </w:r>
          </w:p>
        </w:tc>
        <w:tc>
          <w:tcPr>
            <w:tcW w:w="991"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w w:val="99"/>
                <w:sz w:val="20"/>
                <w:szCs w:val="20"/>
              </w:rPr>
            </w:pPr>
            <w:r w:rsidRPr="007C3FAD">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8"/>
              <w:rPr>
                <w:rFonts w:ascii="Arial" w:hAnsi="Arial" w:cs="Arial"/>
                <w:w w:val="99"/>
                <w:sz w:val="20"/>
                <w:szCs w:val="20"/>
              </w:rPr>
            </w:pPr>
            <w:r w:rsidRPr="007C3FAD">
              <w:rPr>
                <w:rFonts w:ascii="Arial" w:hAnsi="Arial" w:cs="Arial"/>
                <w:w w:val="99"/>
                <w:sz w:val="20"/>
                <w:szCs w:val="20"/>
              </w:rPr>
              <w:t>6</w:t>
            </w:r>
          </w:p>
        </w:tc>
        <w:tc>
          <w:tcPr>
            <w:tcW w:w="1560"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8"/>
              <w:rPr>
                <w:rFonts w:ascii="Arial" w:hAnsi="Arial" w:cs="Arial"/>
                <w:sz w:val="20"/>
                <w:szCs w:val="20"/>
              </w:rPr>
            </w:pPr>
            <w:r w:rsidRPr="007C3FAD">
              <w:rPr>
                <w:rFonts w:ascii="Arial" w:hAnsi="Arial" w:cs="Arial"/>
                <w:sz w:val="20"/>
                <w:szCs w:val="20"/>
              </w:rPr>
              <w:t>KP</w:t>
            </w:r>
          </w:p>
        </w:tc>
        <w:tc>
          <w:tcPr>
            <w:tcW w:w="1843"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40" w:lineRule="auto"/>
              <w:rPr>
                <w:rFonts w:ascii="Times New Roman" w:hAnsi="Times New Roman" w:cs="Times New Roman"/>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7C3FAD" w:rsidRPr="007C3FAD" w:rsidRDefault="007C3FAD" w:rsidP="007C3FAD">
            <w:pPr>
              <w:kinsoku w:val="0"/>
              <w:overflowPunct w:val="0"/>
              <w:autoSpaceDE w:val="0"/>
              <w:autoSpaceDN w:val="0"/>
              <w:adjustRightInd w:val="0"/>
              <w:spacing w:after="0" w:line="227" w:lineRule="exact"/>
              <w:ind w:left="55"/>
              <w:rPr>
                <w:rFonts w:ascii="Arial" w:hAnsi="Arial" w:cs="Arial"/>
                <w:sz w:val="20"/>
                <w:szCs w:val="20"/>
              </w:rPr>
            </w:pPr>
            <w:r w:rsidRPr="007C3FAD">
              <w:rPr>
                <w:rFonts w:ascii="Arial" w:hAnsi="Arial" w:cs="Arial"/>
                <w:sz w:val="20"/>
                <w:szCs w:val="20"/>
              </w:rPr>
              <w:t>PL: 0</w:t>
            </w:r>
          </w:p>
          <w:p w:rsidR="007C3FAD" w:rsidRPr="007C3FAD" w:rsidRDefault="007C3FAD" w:rsidP="007C3FAD">
            <w:pPr>
              <w:kinsoku w:val="0"/>
              <w:overflowPunct w:val="0"/>
              <w:autoSpaceDE w:val="0"/>
              <w:autoSpaceDN w:val="0"/>
              <w:adjustRightInd w:val="0"/>
              <w:spacing w:after="0" w:line="211" w:lineRule="exact"/>
              <w:ind w:left="55"/>
              <w:rPr>
                <w:rFonts w:ascii="Arial" w:hAnsi="Arial" w:cs="Arial"/>
                <w:sz w:val="20"/>
                <w:szCs w:val="20"/>
              </w:rPr>
            </w:pPr>
            <w:r w:rsidRPr="007C3FAD">
              <w:rPr>
                <w:rFonts w:ascii="Arial" w:hAnsi="Arial" w:cs="Arial"/>
                <w:sz w:val="20"/>
                <w:szCs w:val="20"/>
              </w:rPr>
              <w:t>SL: i.d.R. 3</w:t>
            </w:r>
          </w:p>
        </w:tc>
      </w:tr>
    </w:tbl>
    <w:p w:rsidR="00854329" w:rsidRPr="00854329" w:rsidRDefault="00854329" w:rsidP="00854329">
      <w:pPr>
        <w:kinsoku w:val="0"/>
        <w:overflowPunct w:val="0"/>
        <w:autoSpaceDE w:val="0"/>
        <w:autoSpaceDN w:val="0"/>
        <w:adjustRightInd w:val="0"/>
        <w:spacing w:before="7" w:after="1" w:line="240" w:lineRule="auto"/>
        <w:rPr>
          <w:rFonts w:ascii="Times New Roman" w:hAnsi="Times New Roman" w:cs="Times New Roman"/>
          <w:sz w:val="11"/>
          <w:szCs w:val="11"/>
        </w:rPr>
      </w:pPr>
    </w:p>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Default"/>
        <w:rPr>
          <w:sz w:val="20"/>
          <w:szCs w:val="20"/>
        </w:rPr>
      </w:pPr>
    </w:p>
    <w:p w:rsidR="00854329" w:rsidRPr="0085432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 xml:space="preserve">2.5: </w:t>
      </w:r>
      <w:r w:rsidR="0023448D">
        <w:rPr>
          <w:rFonts w:ascii="Times New Roman" w:eastAsia="Times New Roman" w:hAnsi="Times New Roman" w:cs="Times New Roman"/>
          <w:b/>
          <w:bCs/>
          <w:sz w:val="24"/>
          <w:szCs w:val="24"/>
          <w:lang w:eastAsia="de-DE"/>
        </w:rPr>
        <w:t>Specializations, Compulsory Elective Modules</w:t>
      </w:r>
      <w:r w:rsidRPr="00854329">
        <w:rPr>
          <w:rFonts w:ascii="Times New Roman" w:eastAsia="Times New Roman" w:hAnsi="Times New Roman" w:cs="Times New Roman"/>
          <w:b/>
          <w:bCs/>
          <w:sz w:val="24"/>
          <w:szCs w:val="24"/>
          <w:lang w:eastAsia="de-DE"/>
        </w:rPr>
        <w:t xml:space="preserve">, </w:t>
      </w:r>
      <w:r w:rsidR="00CA4FD7">
        <w:rPr>
          <w:rFonts w:ascii="Times New Roman" w:eastAsia="Times New Roman" w:hAnsi="Times New Roman" w:cs="Times New Roman"/>
          <w:b/>
          <w:bCs/>
          <w:sz w:val="24"/>
          <w:szCs w:val="24"/>
          <w:lang w:eastAsia="de-DE"/>
        </w:rPr>
        <w:t>total</w:t>
      </w:r>
      <w:r w:rsidRPr="00854329">
        <w:rPr>
          <w:rFonts w:ascii="Times New Roman" w:eastAsia="Times New Roman" w:hAnsi="Times New Roman" w:cs="Times New Roman"/>
          <w:b/>
          <w:bCs/>
          <w:sz w:val="24"/>
          <w:szCs w:val="24"/>
          <w:lang w:eastAsia="de-DE"/>
        </w:rPr>
        <w:t xml:space="preserve"> 54 P</w:t>
      </w:r>
    </w:p>
    <w:p w:rsidR="00854329" w:rsidRDefault="00854329" w:rsidP="00854329">
      <w:pPr>
        <w:pStyle w:val="Listenabsatz"/>
        <w:kinsoku w:val="0"/>
        <w:overflowPunct w:val="0"/>
        <w:spacing w:before="6"/>
        <w:ind w:left="0"/>
        <w:rPr>
          <w:rFonts w:ascii="Times New Roman" w:eastAsia="Times New Roman" w:hAnsi="Times New Roman" w:cs="Times New Roman"/>
          <w:bCs/>
          <w:sz w:val="24"/>
          <w:szCs w:val="24"/>
          <w:lang w:eastAsia="de-DE"/>
        </w:rPr>
      </w:pPr>
      <w:r w:rsidRPr="00854329">
        <w:rPr>
          <w:rFonts w:ascii="Times New Roman" w:eastAsia="Times New Roman" w:hAnsi="Times New Roman" w:cs="Times New Roman"/>
          <w:bCs/>
          <w:sz w:val="24"/>
          <w:szCs w:val="24"/>
          <w:lang w:eastAsia="de-DE"/>
        </w:rPr>
        <w:t>Three specializations, each with 18 CP, i.e. a total of 54 CP, must be completed in full; please note the regulations in § 2 paragraph 2 letter e.</w:t>
      </w:r>
    </w:p>
    <w:p w:rsidR="00854329" w:rsidRDefault="00854329" w:rsidP="00854329">
      <w:pPr>
        <w:pStyle w:val="Listenabsatz"/>
        <w:kinsoku w:val="0"/>
        <w:overflowPunct w:val="0"/>
        <w:spacing w:before="6"/>
        <w:ind w:left="0"/>
        <w:rPr>
          <w:rFonts w:ascii="Times New Roman" w:eastAsia="Times New Roman" w:hAnsi="Times New Roman" w:cs="Times New Roman"/>
          <w:bCs/>
          <w:sz w:val="24"/>
          <w:szCs w:val="24"/>
          <w:lang w:eastAsia="de-DE"/>
        </w:rPr>
      </w:pP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w:t>
      </w:r>
      <w:r>
        <w:rPr>
          <w:rFonts w:ascii="Times New Roman" w:eastAsia="Times New Roman" w:hAnsi="Times New Roman" w:cs="Times New Roman"/>
          <w:bCs/>
          <w:sz w:val="24"/>
          <w:szCs w:val="24"/>
          <w:lang w:eastAsia="de-DE"/>
        </w:rPr>
        <w:t>1</w:t>
      </w:r>
      <w:r w:rsidRPr="00CA4FD7">
        <w:rPr>
          <w:rFonts w:ascii="Times New Roman" w:eastAsia="Times New Roman" w:hAnsi="Times New Roman" w:cs="Times New Roman"/>
          <w:bCs/>
          <w:sz w:val="24"/>
          <w:szCs w:val="24"/>
          <w:lang w:eastAsia="de-DE"/>
        </w:rPr>
        <w:t xml:space="preserve"> Sedimentology, 18 CP</w:t>
      </w:r>
    </w:p>
    <w:p w:rsidR="0023448D" w:rsidRPr="00CA4FD7" w:rsidRDefault="0023448D" w:rsidP="0023448D">
      <w:pPr>
        <w:kinsoku w:val="0"/>
        <w:overflowPunct w:val="0"/>
        <w:autoSpaceDE w:val="0"/>
        <w:autoSpaceDN w:val="0"/>
        <w:adjustRightInd w:val="0"/>
        <w:spacing w:before="5" w:after="0" w:line="240" w:lineRule="auto"/>
        <w:rPr>
          <w:rFonts w:ascii="Times New Roman" w:hAnsi="Times New Roman" w:cs="Times New Roman"/>
          <w:sz w:val="8"/>
          <w:szCs w:val="8"/>
        </w:rPr>
      </w:pPr>
    </w:p>
    <w:tbl>
      <w:tblPr>
        <w:tblW w:w="9776" w:type="dxa"/>
        <w:tblInd w:w="118" w:type="dxa"/>
        <w:tblLayout w:type="fixed"/>
        <w:tblCellMar>
          <w:left w:w="0" w:type="dxa"/>
          <w:right w:w="0" w:type="dxa"/>
        </w:tblCellMar>
        <w:tblLook w:val="0000" w:firstRow="0" w:lastRow="0" w:firstColumn="0" w:lastColumn="0" w:noHBand="0" w:noVBand="0"/>
      </w:tblPr>
      <w:tblGrid>
        <w:gridCol w:w="1272"/>
        <w:gridCol w:w="2693"/>
        <w:gridCol w:w="994"/>
        <w:gridCol w:w="425"/>
        <w:gridCol w:w="1133"/>
        <w:gridCol w:w="2268"/>
        <w:gridCol w:w="991"/>
      </w:tblGrid>
      <w:tr w:rsidR="0023448D" w:rsidRPr="00CA4FD7" w:rsidTr="0031556C">
        <w:trPr>
          <w:trHeight w:val="460"/>
        </w:trPr>
        <w:tc>
          <w:tcPr>
            <w:tcW w:w="127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69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4"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3" w:after="0" w:line="230" w:lineRule="exact"/>
              <w:ind w:left="54"/>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MP/TP/KP</w:t>
            </w:r>
          </w:p>
        </w:tc>
        <w:tc>
          <w:tcPr>
            <w:tcW w:w="2268"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3" w:after="0" w:line="230" w:lineRule="exact"/>
              <w:ind w:left="90" w:right="257"/>
              <w:rPr>
                <w:rFonts w:ascii="Arial" w:hAnsi="Arial" w:cs="Arial"/>
                <w:sz w:val="20"/>
                <w:szCs w:val="20"/>
              </w:rPr>
            </w:pPr>
            <w:r w:rsidRPr="00CA4FD7">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PL/SL</w:t>
            </w:r>
          </w:p>
          <w:p w:rsidR="0023448D" w:rsidRPr="00CA4FD7" w:rsidRDefault="0023448D" w:rsidP="0031556C">
            <w:pPr>
              <w:kinsoku w:val="0"/>
              <w:overflowPunct w:val="0"/>
              <w:autoSpaceDE w:val="0"/>
              <w:autoSpaceDN w:val="0"/>
              <w:adjustRightInd w:val="0"/>
              <w:spacing w:after="0" w:line="211" w:lineRule="exact"/>
              <w:ind w:left="56"/>
              <w:rPr>
                <w:rFonts w:ascii="Arial" w:hAnsi="Arial" w:cs="Arial"/>
                <w:sz w:val="20"/>
                <w:szCs w:val="20"/>
              </w:rPr>
            </w:pPr>
            <w:r w:rsidRPr="00CA4FD7">
              <w:rPr>
                <w:rFonts w:ascii="Arial" w:hAnsi="Arial" w:cs="Arial"/>
                <w:sz w:val="20"/>
                <w:szCs w:val="20"/>
              </w:rPr>
              <w:t>(Anzahl)</w:t>
            </w:r>
          </w:p>
        </w:tc>
      </w:tr>
      <w:tr w:rsidR="0023448D" w:rsidRPr="00CA4FD7" w:rsidTr="0031556C">
        <w:trPr>
          <w:trHeight w:val="457"/>
        </w:trPr>
        <w:tc>
          <w:tcPr>
            <w:tcW w:w="127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BMG-SE1</w:t>
            </w:r>
          </w:p>
        </w:tc>
        <w:tc>
          <w:tcPr>
            <w:tcW w:w="269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30" w:lineRule="exact"/>
              <w:ind w:left="55" w:right="95"/>
              <w:rPr>
                <w:rFonts w:ascii="Arial" w:hAnsi="Arial" w:cs="Arial"/>
                <w:sz w:val="20"/>
                <w:szCs w:val="20"/>
              </w:rPr>
            </w:pPr>
            <w:r w:rsidRPr="00CA4FD7">
              <w:rPr>
                <w:rFonts w:ascii="Arial" w:hAnsi="Arial" w:cs="Arial"/>
                <w:sz w:val="20"/>
                <w:szCs w:val="20"/>
              </w:rPr>
              <w:t>Sedimentology of Coast and Shelf</w:t>
            </w:r>
          </w:p>
        </w:tc>
        <w:tc>
          <w:tcPr>
            <w:tcW w:w="994"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4"/>
              <w:rPr>
                <w:rFonts w:ascii="Arial" w:hAnsi="Arial" w:cs="Arial"/>
                <w:w w:val="99"/>
                <w:sz w:val="20"/>
                <w:szCs w:val="20"/>
              </w:rPr>
            </w:pPr>
            <w:r w:rsidRPr="00CA4FD7">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MP</w:t>
            </w:r>
          </w:p>
        </w:tc>
        <w:tc>
          <w:tcPr>
            <w:tcW w:w="2268"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1" w:lineRule="exact"/>
              <w:ind w:left="56"/>
              <w:rPr>
                <w:rFonts w:ascii="Arial" w:hAnsi="Arial" w:cs="Arial"/>
                <w:sz w:val="20"/>
                <w:szCs w:val="20"/>
              </w:rPr>
            </w:pPr>
            <w:r w:rsidRPr="00CA4FD7">
              <w:rPr>
                <w:rFonts w:ascii="Arial" w:hAnsi="Arial" w:cs="Arial"/>
                <w:sz w:val="20"/>
                <w:szCs w:val="20"/>
              </w:rPr>
              <w:t>SL: 0</w:t>
            </w:r>
          </w:p>
        </w:tc>
      </w:tr>
      <w:tr w:rsidR="0023448D" w:rsidRPr="00CA4FD7" w:rsidTr="0031556C">
        <w:trPr>
          <w:trHeight w:val="458"/>
        </w:trPr>
        <w:tc>
          <w:tcPr>
            <w:tcW w:w="127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BMG-SE2</w:t>
            </w:r>
          </w:p>
        </w:tc>
        <w:tc>
          <w:tcPr>
            <w:tcW w:w="269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Deep-Sea Sedimentology</w:t>
            </w:r>
          </w:p>
        </w:tc>
        <w:tc>
          <w:tcPr>
            <w:tcW w:w="994"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4"/>
              <w:rPr>
                <w:rFonts w:ascii="Arial" w:hAnsi="Arial" w:cs="Arial"/>
                <w:w w:val="99"/>
                <w:sz w:val="20"/>
                <w:szCs w:val="20"/>
              </w:rPr>
            </w:pPr>
            <w:r w:rsidRPr="00CA4FD7">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KP</w:t>
            </w:r>
          </w:p>
        </w:tc>
        <w:tc>
          <w:tcPr>
            <w:tcW w:w="2268"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PL: 2</w:t>
            </w:r>
          </w:p>
          <w:p w:rsidR="0023448D" w:rsidRPr="00CA4FD7" w:rsidRDefault="0023448D" w:rsidP="0031556C">
            <w:pPr>
              <w:kinsoku w:val="0"/>
              <w:overflowPunct w:val="0"/>
              <w:autoSpaceDE w:val="0"/>
              <w:autoSpaceDN w:val="0"/>
              <w:adjustRightInd w:val="0"/>
              <w:spacing w:after="0" w:line="211" w:lineRule="exact"/>
              <w:ind w:left="56"/>
              <w:rPr>
                <w:rFonts w:ascii="Arial" w:hAnsi="Arial" w:cs="Arial"/>
                <w:sz w:val="20"/>
                <w:szCs w:val="20"/>
              </w:rPr>
            </w:pPr>
            <w:r w:rsidRPr="00CA4FD7">
              <w:rPr>
                <w:rFonts w:ascii="Arial" w:hAnsi="Arial" w:cs="Arial"/>
                <w:sz w:val="20"/>
                <w:szCs w:val="20"/>
              </w:rPr>
              <w:t>SL: 0</w:t>
            </w:r>
          </w:p>
        </w:tc>
      </w:tr>
      <w:tr w:rsidR="0023448D" w:rsidRPr="00CA4FD7" w:rsidTr="0031556C">
        <w:trPr>
          <w:trHeight w:val="460"/>
        </w:trPr>
        <w:tc>
          <w:tcPr>
            <w:tcW w:w="1272"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BMG-SE3-a</w:t>
            </w:r>
          </w:p>
        </w:tc>
        <w:tc>
          <w:tcPr>
            <w:tcW w:w="2693"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Sedimentary Processes</w:t>
            </w:r>
          </w:p>
        </w:tc>
        <w:tc>
          <w:tcPr>
            <w:tcW w:w="994"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WP</w:t>
            </w:r>
          </w:p>
        </w:tc>
        <w:tc>
          <w:tcPr>
            <w:tcW w:w="425"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4"/>
              <w:rPr>
                <w:rFonts w:ascii="Arial" w:hAnsi="Arial" w:cs="Arial"/>
                <w:w w:val="99"/>
                <w:sz w:val="20"/>
                <w:szCs w:val="20"/>
              </w:rPr>
            </w:pPr>
            <w:r w:rsidRPr="00CA4FD7">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TP</w:t>
            </w:r>
          </w:p>
        </w:tc>
        <w:tc>
          <w:tcPr>
            <w:tcW w:w="2268"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3" w:after="0" w:line="230" w:lineRule="exact"/>
              <w:ind w:left="56" w:right="47"/>
              <w:rPr>
                <w:rFonts w:ascii="Arial" w:hAnsi="Arial" w:cs="Arial"/>
                <w:sz w:val="20"/>
                <w:szCs w:val="20"/>
              </w:rPr>
            </w:pPr>
            <w:r w:rsidRPr="00CA4FD7">
              <w:rPr>
                <w:rFonts w:ascii="Arial" w:hAnsi="Arial" w:cs="Arial"/>
                <w:sz w:val="20"/>
                <w:szCs w:val="20"/>
              </w:rPr>
              <w:t>Basic Concepts of Sedi- ment Dynamics, 3 CP</w:t>
            </w:r>
          </w:p>
        </w:tc>
        <w:tc>
          <w:tcPr>
            <w:tcW w:w="99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1" w:lineRule="exact"/>
              <w:ind w:left="56"/>
              <w:rPr>
                <w:rFonts w:ascii="Arial" w:hAnsi="Arial" w:cs="Arial"/>
                <w:sz w:val="20"/>
                <w:szCs w:val="20"/>
              </w:rPr>
            </w:pPr>
            <w:r w:rsidRPr="00CA4FD7">
              <w:rPr>
                <w:rFonts w:ascii="Arial" w:hAnsi="Arial" w:cs="Arial"/>
                <w:sz w:val="20"/>
                <w:szCs w:val="20"/>
              </w:rPr>
              <w:t>SL: 0</w:t>
            </w:r>
          </w:p>
        </w:tc>
      </w:tr>
      <w:tr w:rsidR="0023448D" w:rsidRPr="00CA4FD7" w:rsidTr="0031556C">
        <w:trPr>
          <w:trHeight w:val="454"/>
        </w:trPr>
        <w:tc>
          <w:tcPr>
            <w:tcW w:w="1272"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2693"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4"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425"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2268"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2" w:after="0" w:line="228" w:lineRule="exact"/>
              <w:ind w:left="56" w:right="459"/>
              <w:rPr>
                <w:rFonts w:ascii="Arial" w:hAnsi="Arial" w:cs="Arial"/>
                <w:sz w:val="20"/>
                <w:szCs w:val="20"/>
              </w:rPr>
            </w:pPr>
            <w:r w:rsidRPr="00CA4FD7">
              <w:rPr>
                <w:rFonts w:ascii="Arial" w:hAnsi="Arial" w:cs="Arial"/>
                <w:sz w:val="20"/>
                <w:szCs w:val="20"/>
              </w:rPr>
              <w:t>Coastal Processes, 3 CP</w:t>
            </w:r>
          </w:p>
        </w:tc>
        <w:tc>
          <w:tcPr>
            <w:tcW w:w="99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6" w:lineRule="exact"/>
              <w:ind w:left="56"/>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0" w:lineRule="exact"/>
              <w:ind w:left="56"/>
              <w:rPr>
                <w:rFonts w:ascii="Arial" w:hAnsi="Arial" w:cs="Arial"/>
                <w:sz w:val="20"/>
                <w:szCs w:val="20"/>
              </w:rPr>
            </w:pPr>
            <w:r w:rsidRPr="00CA4FD7">
              <w:rPr>
                <w:rFonts w:ascii="Arial" w:hAnsi="Arial" w:cs="Arial"/>
                <w:sz w:val="20"/>
                <w:szCs w:val="20"/>
              </w:rPr>
              <w:t>SL: 0</w:t>
            </w:r>
          </w:p>
        </w:tc>
      </w:tr>
    </w:tbl>
    <w:p w:rsidR="0023448D" w:rsidRDefault="0023448D" w:rsidP="0023448D">
      <w:pPr>
        <w:pStyle w:val="Default"/>
        <w:rPr>
          <w:sz w:val="20"/>
          <w:szCs w:val="20"/>
        </w:rPr>
      </w:pPr>
      <w:r>
        <w:rPr>
          <w:sz w:val="20"/>
          <w:szCs w:val="20"/>
        </w:rPr>
        <w:lastRenderedPageBreak/>
        <w:t xml:space="preserve">K.-Ziffer: code number; P: compulsory module, WP: compulsory elective module, W: elective module; CP: Credit Points; MP: module examination, TP: partial examination, KP: combination exam; PL: examination achievement (= graded), SL: study achievement (= not graded) </w:t>
      </w: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w:t>
      </w:r>
      <w:r>
        <w:rPr>
          <w:rFonts w:ascii="Times New Roman" w:eastAsia="Times New Roman" w:hAnsi="Times New Roman" w:cs="Times New Roman"/>
          <w:bCs/>
          <w:sz w:val="24"/>
          <w:szCs w:val="24"/>
          <w:lang w:eastAsia="de-DE"/>
        </w:rPr>
        <w:t>2</w:t>
      </w:r>
      <w:r w:rsidRPr="00CA4FD7">
        <w:rPr>
          <w:rFonts w:ascii="Times New Roman" w:eastAsia="Times New Roman" w:hAnsi="Times New Roman" w:cs="Times New Roman"/>
          <w:bCs/>
          <w:sz w:val="24"/>
          <w:szCs w:val="24"/>
          <w:lang w:eastAsia="de-DE"/>
        </w:rPr>
        <w:t xml:space="preserve"> Paleontology, 18 CP</w:t>
      </w:r>
    </w:p>
    <w:p w:rsidR="0023448D" w:rsidRPr="00CA4FD7" w:rsidRDefault="0023448D" w:rsidP="0023448D">
      <w:pPr>
        <w:kinsoku w:val="0"/>
        <w:overflowPunct w:val="0"/>
        <w:autoSpaceDE w:val="0"/>
        <w:autoSpaceDN w:val="0"/>
        <w:adjustRightInd w:val="0"/>
        <w:spacing w:before="8" w:after="1" w:line="240" w:lineRule="auto"/>
        <w:rPr>
          <w:rFonts w:ascii="Times New Roman" w:hAnsi="Times New Roman" w:cs="Times New Roman"/>
          <w:sz w:val="8"/>
          <w:szCs w:val="8"/>
        </w:rPr>
      </w:pPr>
    </w:p>
    <w:tbl>
      <w:tblPr>
        <w:tblW w:w="9770" w:type="dxa"/>
        <w:tblInd w:w="118" w:type="dxa"/>
        <w:tblLayout w:type="fixed"/>
        <w:tblCellMar>
          <w:left w:w="0" w:type="dxa"/>
          <w:right w:w="0" w:type="dxa"/>
        </w:tblCellMar>
        <w:tblLook w:val="0000" w:firstRow="0" w:lastRow="0" w:firstColumn="0" w:lastColumn="0" w:noHBand="0" w:noVBand="0"/>
      </w:tblPr>
      <w:tblGrid>
        <w:gridCol w:w="1303"/>
        <w:gridCol w:w="2661"/>
        <w:gridCol w:w="993"/>
        <w:gridCol w:w="424"/>
        <w:gridCol w:w="1132"/>
        <w:gridCol w:w="2267"/>
        <w:gridCol w:w="990"/>
      </w:tblGrid>
      <w:tr w:rsidR="0023448D" w:rsidRPr="00CA4FD7" w:rsidTr="0031556C">
        <w:trPr>
          <w:trHeight w:val="467"/>
        </w:trPr>
        <w:tc>
          <w:tcPr>
            <w:tcW w:w="130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66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3" w:after="0" w:line="230" w:lineRule="exact"/>
              <w:ind w:left="55"/>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MP/TP/KP</w:t>
            </w:r>
          </w:p>
        </w:tc>
        <w:tc>
          <w:tcPr>
            <w:tcW w:w="226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3" w:after="0" w:line="230" w:lineRule="exact"/>
              <w:ind w:left="93" w:right="253"/>
              <w:rPr>
                <w:rFonts w:ascii="Arial" w:hAnsi="Arial" w:cs="Arial"/>
                <w:sz w:val="20"/>
                <w:szCs w:val="20"/>
              </w:rPr>
            </w:pPr>
            <w:r w:rsidRPr="00CA4FD7">
              <w:rPr>
                <w:rFonts w:ascii="Arial" w:hAnsi="Arial" w:cs="Arial"/>
                <w:sz w:val="20"/>
                <w:szCs w:val="20"/>
              </w:rPr>
              <w:t>Aufteilung der CP bei TP</w:t>
            </w:r>
          </w:p>
        </w:tc>
        <w:tc>
          <w:tcPr>
            <w:tcW w:w="990"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61"/>
              <w:rPr>
                <w:rFonts w:ascii="Arial" w:hAnsi="Arial" w:cs="Arial"/>
                <w:sz w:val="20"/>
                <w:szCs w:val="20"/>
              </w:rPr>
            </w:pPr>
            <w:r w:rsidRPr="00CA4FD7">
              <w:rPr>
                <w:rFonts w:ascii="Arial" w:hAnsi="Arial" w:cs="Arial"/>
                <w:sz w:val="20"/>
                <w:szCs w:val="20"/>
              </w:rPr>
              <w:t>PL/SL</w:t>
            </w:r>
          </w:p>
          <w:p w:rsidR="0023448D" w:rsidRPr="00CA4FD7" w:rsidRDefault="0023448D" w:rsidP="0031556C">
            <w:pPr>
              <w:kinsoku w:val="0"/>
              <w:overflowPunct w:val="0"/>
              <w:autoSpaceDE w:val="0"/>
              <w:autoSpaceDN w:val="0"/>
              <w:adjustRightInd w:val="0"/>
              <w:spacing w:after="0" w:line="218" w:lineRule="exact"/>
              <w:ind w:left="61"/>
              <w:rPr>
                <w:rFonts w:ascii="Arial" w:hAnsi="Arial" w:cs="Arial"/>
                <w:sz w:val="20"/>
                <w:szCs w:val="20"/>
              </w:rPr>
            </w:pPr>
            <w:r w:rsidRPr="00CA4FD7">
              <w:rPr>
                <w:rFonts w:ascii="Arial" w:hAnsi="Arial" w:cs="Arial"/>
                <w:sz w:val="20"/>
                <w:szCs w:val="20"/>
              </w:rPr>
              <w:t>(Anzahl)</w:t>
            </w:r>
          </w:p>
        </w:tc>
      </w:tr>
      <w:tr w:rsidR="0023448D" w:rsidRPr="00CA4FD7" w:rsidTr="0031556C">
        <w:trPr>
          <w:trHeight w:val="460"/>
        </w:trPr>
        <w:tc>
          <w:tcPr>
            <w:tcW w:w="1303"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BMG-PA1</w:t>
            </w:r>
          </w:p>
        </w:tc>
        <w:tc>
          <w:tcPr>
            <w:tcW w:w="2661"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40" w:lineRule="auto"/>
              <w:ind w:left="55" w:right="96"/>
              <w:rPr>
                <w:rFonts w:ascii="Arial" w:hAnsi="Arial" w:cs="Arial"/>
                <w:sz w:val="20"/>
                <w:szCs w:val="20"/>
              </w:rPr>
            </w:pPr>
            <w:r w:rsidRPr="00CA4FD7">
              <w:rPr>
                <w:rFonts w:ascii="Arial" w:hAnsi="Arial" w:cs="Arial"/>
                <w:sz w:val="20"/>
                <w:szCs w:val="20"/>
              </w:rPr>
              <w:t>Introduction to Paleontology and Paleoecology</w:t>
            </w:r>
          </w:p>
        </w:tc>
        <w:tc>
          <w:tcPr>
            <w:tcW w:w="993"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WP</w:t>
            </w:r>
          </w:p>
        </w:tc>
        <w:tc>
          <w:tcPr>
            <w:tcW w:w="424"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6"/>
              <w:rPr>
                <w:rFonts w:ascii="Arial" w:hAnsi="Arial" w:cs="Arial"/>
                <w:w w:val="99"/>
                <w:sz w:val="20"/>
                <w:szCs w:val="20"/>
              </w:rPr>
            </w:pPr>
            <w:r w:rsidRPr="00CA4FD7">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TP</w:t>
            </w:r>
          </w:p>
        </w:tc>
        <w:tc>
          <w:tcPr>
            <w:tcW w:w="226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3" w:after="0" w:line="230" w:lineRule="exact"/>
              <w:ind w:left="60" w:right="75"/>
              <w:rPr>
                <w:rFonts w:ascii="Arial" w:hAnsi="Arial" w:cs="Arial"/>
                <w:sz w:val="20"/>
                <w:szCs w:val="20"/>
              </w:rPr>
            </w:pPr>
            <w:r w:rsidRPr="00CA4FD7">
              <w:rPr>
                <w:rFonts w:ascii="Arial" w:hAnsi="Arial" w:cs="Arial"/>
                <w:sz w:val="20"/>
                <w:szCs w:val="20"/>
              </w:rPr>
              <w:t>Introduction to Paleon- tology, 3 CP</w:t>
            </w:r>
          </w:p>
        </w:tc>
        <w:tc>
          <w:tcPr>
            <w:tcW w:w="990"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61"/>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1" w:lineRule="exact"/>
              <w:ind w:left="61"/>
              <w:rPr>
                <w:rFonts w:ascii="Arial" w:hAnsi="Arial" w:cs="Arial"/>
                <w:sz w:val="20"/>
                <w:szCs w:val="20"/>
              </w:rPr>
            </w:pPr>
            <w:r w:rsidRPr="00CA4FD7">
              <w:rPr>
                <w:rFonts w:ascii="Arial" w:hAnsi="Arial" w:cs="Arial"/>
                <w:sz w:val="20"/>
                <w:szCs w:val="20"/>
              </w:rPr>
              <w:t>SL: 0</w:t>
            </w:r>
          </w:p>
        </w:tc>
      </w:tr>
      <w:tr w:rsidR="0023448D" w:rsidRPr="00CA4FD7" w:rsidTr="0031556C">
        <w:trPr>
          <w:trHeight w:val="457"/>
        </w:trPr>
        <w:tc>
          <w:tcPr>
            <w:tcW w:w="1303"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2661"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226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30" w:lineRule="exact"/>
              <w:ind w:left="60" w:right="253"/>
              <w:rPr>
                <w:rFonts w:ascii="Arial" w:hAnsi="Arial" w:cs="Arial"/>
                <w:sz w:val="20"/>
                <w:szCs w:val="20"/>
              </w:rPr>
            </w:pPr>
            <w:r w:rsidRPr="00CA4FD7">
              <w:rPr>
                <w:rFonts w:ascii="Arial" w:hAnsi="Arial" w:cs="Arial"/>
                <w:sz w:val="20"/>
                <w:szCs w:val="20"/>
              </w:rPr>
              <w:t>Introduction to Paleo- ecology, 3 CP</w:t>
            </w:r>
          </w:p>
        </w:tc>
        <w:tc>
          <w:tcPr>
            <w:tcW w:w="990"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61"/>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1" w:lineRule="exact"/>
              <w:ind w:left="61"/>
              <w:rPr>
                <w:rFonts w:ascii="Arial" w:hAnsi="Arial" w:cs="Arial"/>
                <w:sz w:val="20"/>
                <w:szCs w:val="20"/>
              </w:rPr>
            </w:pPr>
            <w:r w:rsidRPr="00CA4FD7">
              <w:rPr>
                <w:rFonts w:ascii="Arial" w:hAnsi="Arial" w:cs="Arial"/>
                <w:sz w:val="20"/>
                <w:szCs w:val="20"/>
              </w:rPr>
              <w:t>SL: 0</w:t>
            </w:r>
          </w:p>
        </w:tc>
      </w:tr>
      <w:tr w:rsidR="0023448D" w:rsidRPr="00CA4FD7" w:rsidTr="0031556C">
        <w:trPr>
          <w:trHeight w:val="458"/>
        </w:trPr>
        <w:tc>
          <w:tcPr>
            <w:tcW w:w="130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BMG-PA2</w:t>
            </w:r>
          </w:p>
        </w:tc>
        <w:tc>
          <w:tcPr>
            <w:tcW w:w="266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Marine Micropaleontology</w:t>
            </w:r>
          </w:p>
        </w:tc>
        <w:tc>
          <w:tcPr>
            <w:tcW w:w="99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WP</w:t>
            </w:r>
          </w:p>
        </w:tc>
        <w:tc>
          <w:tcPr>
            <w:tcW w:w="424"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MP</w:t>
            </w:r>
          </w:p>
        </w:tc>
        <w:tc>
          <w:tcPr>
            <w:tcW w:w="226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61"/>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1" w:lineRule="exact"/>
              <w:ind w:left="61"/>
              <w:rPr>
                <w:rFonts w:ascii="Arial" w:hAnsi="Arial" w:cs="Arial"/>
                <w:sz w:val="20"/>
                <w:szCs w:val="20"/>
              </w:rPr>
            </w:pPr>
            <w:r w:rsidRPr="00CA4FD7">
              <w:rPr>
                <w:rFonts w:ascii="Arial" w:hAnsi="Arial" w:cs="Arial"/>
                <w:sz w:val="20"/>
                <w:szCs w:val="20"/>
              </w:rPr>
              <w:t>SL: 0</w:t>
            </w:r>
          </w:p>
        </w:tc>
      </w:tr>
      <w:tr w:rsidR="0023448D" w:rsidRPr="00CA4FD7" w:rsidTr="0031556C">
        <w:trPr>
          <w:trHeight w:val="460"/>
        </w:trPr>
        <w:tc>
          <w:tcPr>
            <w:tcW w:w="1303"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BMG-PA3-a</w:t>
            </w:r>
          </w:p>
        </w:tc>
        <w:tc>
          <w:tcPr>
            <w:tcW w:w="2661"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Paleontological Methods</w:t>
            </w:r>
          </w:p>
        </w:tc>
        <w:tc>
          <w:tcPr>
            <w:tcW w:w="993"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WP</w:t>
            </w:r>
          </w:p>
        </w:tc>
        <w:tc>
          <w:tcPr>
            <w:tcW w:w="424"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6"/>
              <w:rPr>
                <w:rFonts w:ascii="Arial" w:hAnsi="Arial" w:cs="Arial"/>
                <w:w w:val="99"/>
                <w:sz w:val="20"/>
                <w:szCs w:val="20"/>
              </w:rPr>
            </w:pPr>
            <w:r w:rsidRPr="00CA4FD7">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TP</w:t>
            </w:r>
          </w:p>
        </w:tc>
        <w:tc>
          <w:tcPr>
            <w:tcW w:w="226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3" w:after="0" w:line="230" w:lineRule="exact"/>
              <w:ind w:left="60" w:right="75"/>
              <w:rPr>
                <w:rFonts w:ascii="Arial" w:hAnsi="Arial" w:cs="Arial"/>
                <w:sz w:val="20"/>
                <w:szCs w:val="20"/>
              </w:rPr>
            </w:pPr>
            <w:r w:rsidRPr="00CA4FD7">
              <w:rPr>
                <w:rFonts w:ascii="Arial" w:hAnsi="Arial" w:cs="Arial"/>
                <w:sz w:val="20"/>
                <w:szCs w:val="20"/>
              </w:rPr>
              <w:t>Laboratory Methods in Paleontology, 3 CP</w:t>
            </w:r>
          </w:p>
        </w:tc>
        <w:tc>
          <w:tcPr>
            <w:tcW w:w="990"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61"/>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1" w:lineRule="exact"/>
              <w:ind w:left="61"/>
              <w:rPr>
                <w:rFonts w:ascii="Arial" w:hAnsi="Arial" w:cs="Arial"/>
                <w:sz w:val="20"/>
                <w:szCs w:val="20"/>
              </w:rPr>
            </w:pPr>
            <w:r w:rsidRPr="00CA4FD7">
              <w:rPr>
                <w:rFonts w:ascii="Arial" w:hAnsi="Arial" w:cs="Arial"/>
                <w:sz w:val="20"/>
                <w:szCs w:val="20"/>
              </w:rPr>
              <w:t>SL: 0</w:t>
            </w:r>
          </w:p>
        </w:tc>
      </w:tr>
      <w:tr w:rsidR="0023448D" w:rsidRPr="00CA4FD7" w:rsidTr="0031556C">
        <w:trPr>
          <w:trHeight w:val="457"/>
        </w:trPr>
        <w:tc>
          <w:tcPr>
            <w:tcW w:w="1303"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2661"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226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2" w:after="0" w:line="228" w:lineRule="exact"/>
              <w:ind w:left="60" w:right="75"/>
              <w:rPr>
                <w:rFonts w:ascii="Arial" w:hAnsi="Arial" w:cs="Arial"/>
                <w:sz w:val="20"/>
                <w:szCs w:val="20"/>
              </w:rPr>
            </w:pPr>
            <w:r w:rsidRPr="00CA4FD7">
              <w:rPr>
                <w:rFonts w:ascii="Arial" w:hAnsi="Arial" w:cs="Arial"/>
                <w:sz w:val="20"/>
                <w:szCs w:val="20"/>
              </w:rPr>
              <w:t>Quantitative Methods in Paleontology, 3 CP</w:t>
            </w:r>
          </w:p>
        </w:tc>
        <w:tc>
          <w:tcPr>
            <w:tcW w:w="990"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6" w:lineRule="exact"/>
              <w:ind w:left="61"/>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2" w:lineRule="exact"/>
              <w:ind w:left="61"/>
              <w:rPr>
                <w:rFonts w:ascii="Arial" w:hAnsi="Arial" w:cs="Arial"/>
                <w:sz w:val="20"/>
                <w:szCs w:val="20"/>
              </w:rPr>
            </w:pPr>
            <w:r w:rsidRPr="00CA4FD7">
              <w:rPr>
                <w:rFonts w:ascii="Arial" w:hAnsi="Arial" w:cs="Arial"/>
                <w:sz w:val="20"/>
                <w:szCs w:val="20"/>
              </w:rPr>
              <w:t>SL: 0</w:t>
            </w:r>
          </w:p>
        </w:tc>
      </w:tr>
    </w:tbl>
    <w:p w:rsidR="0023448D" w:rsidRDefault="0023448D" w:rsidP="0023448D">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w:t>
      </w:r>
      <w:r>
        <w:rPr>
          <w:rFonts w:ascii="Times New Roman" w:eastAsia="Times New Roman" w:hAnsi="Times New Roman" w:cs="Times New Roman"/>
          <w:bCs/>
          <w:sz w:val="24"/>
          <w:szCs w:val="24"/>
          <w:lang w:eastAsia="de-DE"/>
        </w:rPr>
        <w:t>3</w:t>
      </w:r>
      <w:r w:rsidRPr="00CA4FD7">
        <w:rPr>
          <w:rFonts w:ascii="Times New Roman" w:eastAsia="Times New Roman" w:hAnsi="Times New Roman" w:cs="Times New Roman"/>
          <w:bCs/>
          <w:sz w:val="24"/>
          <w:szCs w:val="24"/>
          <w:lang w:eastAsia="de-DE"/>
        </w:rPr>
        <w:t xml:space="preserve"> Geochemistry, 18 CP</w:t>
      </w:r>
    </w:p>
    <w:p w:rsidR="0023448D" w:rsidRPr="00CA4FD7" w:rsidRDefault="0023448D" w:rsidP="0023448D">
      <w:pPr>
        <w:kinsoku w:val="0"/>
        <w:overflowPunct w:val="0"/>
        <w:autoSpaceDE w:val="0"/>
        <w:autoSpaceDN w:val="0"/>
        <w:adjustRightInd w:val="0"/>
        <w:spacing w:before="8" w:after="0" w:line="240" w:lineRule="auto"/>
        <w:rPr>
          <w:rFonts w:ascii="Times New Roman" w:hAnsi="Times New Roman" w:cs="Times New Roman"/>
          <w:sz w:val="8"/>
          <w:szCs w:val="8"/>
        </w:rPr>
      </w:pPr>
    </w:p>
    <w:tbl>
      <w:tblPr>
        <w:tblW w:w="9776" w:type="dxa"/>
        <w:tblInd w:w="118" w:type="dxa"/>
        <w:tblLayout w:type="fixed"/>
        <w:tblCellMar>
          <w:left w:w="0" w:type="dxa"/>
          <w:right w:w="0" w:type="dxa"/>
        </w:tblCellMar>
        <w:tblLook w:val="0000" w:firstRow="0" w:lastRow="0" w:firstColumn="0" w:lastColumn="0" w:noHBand="0" w:noVBand="0"/>
      </w:tblPr>
      <w:tblGrid>
        <w:gridCol w:w="1272"/>
        <w:gridCol w:w="2834"/>
        <w:gridCol w:w="991"/>
        <w:gridCol w:w="427"/>
        <w:gridCol w:w="1133"/>
        <w:gridCol w:w="2127"/>
        <w:gridCol w:w="992"/>
      </w:tblGrid>
      <w:tr w:rsidR="0023448D" w:rsidRPr="00CA4FD7" w:rsidTr="0031556C">
        <w:trPr>
          <w:trHeight w:val="460"/>
        </w:trPr>
        <w:tc>
          <w:tcPr>
            <w:tcW w:w="127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834"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3" w:after="0" w:line="230" w:lineRule="exact"/>
              <w:ind w:left="57"/>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8"/>
              <w:rPr>
                <w:rFonts w:ascii="Arial" w:hAnsi="Arial" w:cs="Arial"/>
                <w:sz w:val="20"/>
                <w:szCs w:val="20"/>
              </w:rPr>
            </w:pPr>
            <w:r w:rsidRPr="00CA4FD7">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MP/TP/KP</w:t>
            </w:r>
          </w:p>
        </w:tc>
        <w:tc>
          <w:tcPr>
            <w:tcW w:w="212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3" w:after="0" w:line="230" w:lineRule="exact"/>
              <w:ind w:left="91" w:right="115"/>
              <w:rPr>
                <w:rFonts w:ascii="Arial" w:hAnsi="Arial" w:cs="Arial"/>
                <w:sz w:val="20"/>
                <w:szCs w:val="20"/>
              </w:rPr>
            </w:pPr>
            <w:r w:rsidRPr="00CA4FD7">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PL/SL</w:t>
            </w:r>
          </w:p>
          <w:p w:rsidR="0023448D" w:rsidRPr="00CA4FD7"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CA4FD7">
              <w:rPr>
                <w:rFonts w:ascii="Arial" w:hAnsi="Arial" w:cs="Arial"/>
                <w:sz w:val="20"/>
                <w:szCs w:val="20"/>
              </w:rPr>
              <w:t>(Anzahl)</w:t>
            </w:r>
          </w:p>
        </w:tc>
      </w:tr>
      <w:tr w:rsidR="0023448D" w:rsidRPr="00CA4FD7" w:rsidTr="0031556C">
        <w:trPr>
          <w:trHeight w:val="457"/>
        </w:trPr>
        <w:tc>
          <w:tcPr>
            <w:tcW w:w="127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BMG-GC1</w:t>
            </w:r>
          </w:p>
        </w:tc>
        <w:tc>
          <w:tcPr>
            <w:tcW w:w="2834"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30" w:lineRule="exact"/>
              <w:ind w:left="55" w:right="92"/>
              <w:rPr>
                <w:rFonts w:ascii="Arial" w:hAnsi="Arial" w:cs="Arial"/>
                <w:sz w:val="20"/>
                <w:szCs w:val="20"/>
              </w:rPr>
            </w:pPr>
            <w:r w:rsidRPr="00CA4FD7">
              <w:rPr>
                <w:rFonts w:ascii="Arial" w:hAnsi="Arial" w:cs="Arial"/>
                <w:sz w:val="20"/>
                <w:szCs w:val="20"/>
              </w:rPr>
              <w:t>Geochemical Processes and Cycles, Isotope Geochemistry</w:t>
            </w:r>
          </w:p>
        </w:tc>
        <w:tc>
          <w:tcPr>
            <w:tcW w:w="99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8"/>
              <w:rPr>
                <w:rFonts w:ascii="Arial" w:hAnsi="Arial" w:cs="Arial"/>
                <w:w w:val="99"/>
                <w:sz w:val="20"/>
                <w:szCs w:val="20"/>
              </w:rPr>
            </w:pPr>
            <w:r w:rsidRPr="00CA4FD7">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CA4FD7">
              <w:rPr>
                <w:rFonts w:ascii="Arial" w:hAnsi="Arial" w:cs="Arial"/>
                <w:sz w:val="20"/>
                <w:szCs w:val="20"/>
              </w:rPr>
              <w:t>SL: 0</w:t>
            </w:r>
          </w:p>
        </w:tc>
      </w:tr>
      <w:tr w:rsidR="0023448D" w:rsidRPr="00CA4FD7" w:rsidTr="0031556C">
        <w:trPr>
          <w:trHeight w:val="455"/>
        </w:trPr>
        <w:tc>
          <w:tcPr>
            <w:tcW w:w="1272"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BMG-GC2-a</w:t>
            </w:r>
          </w:p>
        </w:tc>
        <w:tc>
          <w:tcPr>
            <w:tcW w:w="2834"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37" w:lineRule="auto"/>
              <w:ind w:left="55"/>
              <w:rPr>
                <w:rFonts w:ascii="Arial" w:hAnsi="Arial" w:cs="Arial"/>
                <w:sz w:val="20"/>
                <w:szCs w:val="20"/>
              </w:rPr>
            </w:pPr>
            <w:r w:rsidRPr="00CA4FD7">
              <w:rPr>
                <w:rFonts w:ascii="Arial" w:hAnsi="Arial" w:cs="Arial"/>
                <w:sz w:val="20"/>
                <w:szCs w:val="20"/>
              </w:rPr>
              <w:t>Principles and Methods of Organic Geochemistry</w:t>
            </w:r>
          </w:p>
        </w:tc>
        <w:tc>
          <w:tcPr>
            <w:tcW w:w="991"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WP</w:t>
            </w:r>
          </w:p>
        </w:tc>
        <w:tc>
          <w:tcPr>
            <w:tcW w:w="427"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8"/>
              <w:rPr>
                <w:rFonts w:ascii="Arial" w:hAnsi="Arial" w:cs="Arial"/>
                <w:w w:val="99"/>
                <w:sz w:val="20"/>
                <w:szCs w:val="20"/>
              </w:rPr>
            </w:pPr>
            <w:r w:rsidRPr="00CA4FD7">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TP</w:t>
            </w:r>
          </w:p>
        </w:tc>
        <w:tc>
          <w:tcPr>
            <w:tcW w:w="212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2" w:after="0" w:line="228" w:lineRule="exact"/>
              <w:ind w:left="58"/>
              <w:rPr>
                <w:rFonts w:ascii="Arial" w:hAnsi="Arial" w:cs="Arial"/>
                <w:sz w:val="20"/>
                <w:szCs w:val="20"/>
              </w:rPr>
            </w:pPr>
            <w:r w:rsidRPr="00CA4FD7">
              <w:rPr>
                <w:rFonts w:ascii="Arial" w:hAnsi="Arial" w:cs="Arial"/>
                <w:sz w:val="20"/>
                <w:szCs w:val="20"/>
              </w:rPr>
              <w:t>Basics of Organic Ge- ochemistry, 2 CP</w:t>
            </w:r>
          </w:p>
        </w:tc>
        <w:tc>
          <w:tcPr>
            <w:tcW w:w="99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6" w:lineRule="exact"/>
              <w:ind w:left="57"/>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0" w:lineRule="exact"/>
              <w:ind w:left="57"/>
              <w:rPr>
                <w:rFonts w:ascii="Arial" w:hAnsi="Arial" w:cs="Arial"/>
                <w:sz w:val="20"/>
                <w:szCs w:val="20"/>
              </w:rPr>
            </w:pPr>
            <w:r w:rsidRPr="00CA4FD7">
              <w:rPr>
                <w:rFonts w:ascii="Arial" w:hAnsi="Arial" w:cs="Arial"/>
                <w:sz w:val="20"/>
                <w:szCs w:val="20"/>
              </w:rPr>
              <w:t>SL: 0</w:t>
            </w:r>
          </w:p>
        </w:tc>
      </w:tr>
      <w:tr w:rsidR="0023448D" w:rsidRPr="00CA4FD7" w:rsidTr="0031556C">
        <w:trPr>
          <w:trHeight w:val="458"/>
        </w:trPr>
        <w:tc>
          <w:tcPr>
            <w:tcW w:w="1272"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834"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991"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12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before="1" w:after="0" w:line="230" w:lineRule="exact"/>
              <w:ind w:left="58"/>
              <w:rPr>
                <w:rFonts w:ascii="Arial" w:hAnsi="Arial" w:cs="Arial"/>
                <w:sz w:val="20"/>
                <w:szCs w:val="20"/>
              </w:rPr>
            </w:pPr>
            <w:r w:rsidRPr="00CA4FD7">
              <w:rPr>
                <w:rFonts w:ascii="Arial" w:hAnsi="Arial" w:cs="Arial"/>
                <w:sz w:val="20"/>
                <w:szCs w:val="20"/>
              </w:rPr>
              <w:t>Lab Course in Organic Geochemistry, 4 CP</w:t>
            </w:r>
          </w:p>
        </w:tc>
        <w:tc>
          <w:tcPr>
            <w:tcW w:w="99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CA4FD7">
              <w:rPr>
                <w:rFonts w:ascii="Arial" w:hAnsi="Arial" w:cs="Arial"/>
                <w:sz w:val="20"/>
                <w:szCs w:val="20"/>
              </w:rPr>
              <w:t>SL: 0</w:t>
            </w:r>
          </w:p>
        </w:tc>
      </w:tr>
      <w:tr w:rsidR="0023448D" w:rsidRPr="00CA4FD7" w:rsidTr="0031556C">
        <w:trPr>
          <w:trHeight w:val="457"/>
        </w:trPr>
        <w:tc>
          <w:tcPr>
            <w:tcW w:w="127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BMG-GC3</w:t>
            </w:r>
          </w:p>
        </w:tc>
        <w:tc>
          <w:tcPr>
            <w:tcW w:w="2834"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Applied Geochemistry</w:t>
            </w:r>
          </w:p>
        </w:tc>
        <w:tc>
          <w:tcPr>
            <w:tcW w:w="991"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8"/>
              <w:rPr>
                <w:rFonts w:ascii="Arial" w:hAnsi="Arial" w:cs="Arial"/>
                <w:w w:val="99"/>
                <w:sz w:val="20"/>
                <w:szCs w:val="20"/>
              </w:rPr>
            </w:pPr>
            <w:r w:rsidRPr="00CA4FD7">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3448D" w:rsidRPr="00CA4FD7"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PL: 1</w:t>
            </w:r>
          </w:p>
          <w:p w:rsidR="0023448D" w:rsidRPr="00CA4FD7"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CA4FD7">
              <w:rPr>
                <w:rFonts w:ascii="Arial" w:hAnsi="Arial" w:cs="Arial"/>
                <w:sz w:val="20"/>
                <w:szCs w:val="20"/>
              </w:rPr>
              <w:t>SL: 0</w:t>
            </w:r>
          </w:p>
        </w:tc>
      </w:tr>
    </w:tbl>
    <w:p w:rsidR="0023448D" w:rsidRDefault="0023448D" w:rsidP="0023448D">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w:t>
      </w:r>
      <w:r>
        <w:rPr>
          <w:rFonts w:ascii="Times New Roman" w:eastAsia="Times New Roman" w:hAnsi="Times New Roman" w:cs="Times New Roman"/>
          <w:bCs/>
          <w:sz w:val="24"/>
          <w:szCs w:val="24"/>
          <w:lang w:eastAsia="de-DE"/>
        </w:rPr>
        <w:t>4</w:t>
      </w:r>
      <w:r w:rsidRPr="00CA4FD7">
        <w:rPr>
          <w:rFonts w:ascii="Times New Roman" w:eastAsia="Times New Roman" w:hAnsi="Times New Roman" w:cs="Times New Roman"/>
          <w:bCs/>
          <w:sz w:val="24"/>
          <w:szCs w:val="24"/>
          <w:lang w:eastAsia="de-DE"/>
        </w:rPr>
        <w:t xml:space="preserve"> Geoinformatics, 18 CP</w:t>
      </w:r>
    </w:p>
    <w:p w:rsidR="0023448D" w:rsidRPr="00BA30EB" w:rsidRDefault="0023448D" w:rsidP="0023448D">
      <w:pPr>
        <w:kinsoku w:val="0"/>
        <w:overflowPunct w:val="0"/>
        <w:autoSpaceDE w:val="0"/>
        <w:autoSpaceDN w:val="0"/>
        <w:adjustRightInd w:val="0"/>
        <w:spacing w:before="2" w:after="0" w:line="240" w:lineRule="auto"/>
        <w:rPr>
          <w:rFonts w:ascii="Times New Roman" w:hAnsi="Times New Roman" w:cs="Times New Roman"/>
          <w:sz w:val="5"/>
          <w:szCs w:val="5"/>
        </w:rPr>
      </w:pPr>
    </w:p>
    <w:tbl>
      <w:tblPr>
        <w:tblW w:w="9776" w:type="dxa"/>
        <w:tblInd w:w="118" w:type="dxa"/>
        <w:tblLayout w:type="fixed"/>
        <w:tblCellMar>
          <w:left w:w="0" w:type="dxa"/>
          <w:right w:w="0" w:type="dxa"/>
        </w:tblCellMar>
        <w:tblLook w:val="0000" w:firstRow="0" w:lastRow="0" w:firstColumn="0" w:lastColumn="0" w:noHBand="0" w:noVBand="0"/>
      </w:tblPr>
      <w:tblGrid>
        <w:gridCol w:w="1130"/>
        <w:gridCol w:w="2976"/>
        <w:gridCol w:w="991"/>
        <w:gridCol w:w="427"/>
        <w:gridCol w:w="1133"/>
        <w:gridCol w:w="2127"/>
        <w:gridCol w:w="992"/>
      </w:tblGrid>
      <w:tr w:rsidR="0023448D" w:rsidRPr="00BA30EB" w:rsidTr="0031556C">
        <w:trPr>
          <w:trHeight w:val="460"/>
        </w:trPr>
        <w:tc>
          <w:tcPr>
            <w:tcW w:w="1130"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K.-Ziffer</w:t>
            </w:r>
          </w:p>
        </w:tc>
        <w:tc>
          <w:tcPr>
            <w:tcW w:w="2976"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Modultitel, englisch</w:t>
            </w:r>
          </w:p>
        </w:tc>
        <w:tc>
          <w:tcPr>
            <w:tcW w:w="991"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before="3" w:after="0" w:line="230" w:lineRule="exact"/>
              <w:ind w:left="57"/>
              <w:rPr>
                <w:rFonts w:ascii="Arial" w:hAnsi="Arial" w:cs="Arial"/>
                <w:sz w:val="20"/>
                <w:szCs w:val="20"/>
              </w:rPr>
            </w:pPr>
            <w:r w:rsidRPr="00BA30EB">
              <w:rPr>
                <w:rFonts w:ascii="Arial" w:hAnsi="Arial" w:cs="Arial"/>
                <w:w w:val="95"/>
                <w:sz w:val="20"/>
                <w:szCs w:val="20"/>
              </w:rPr>
              <w:t xml:space="preserve">Modultyp </w:t>
            </w:r>
            <w:r w:rsidRPr="00BA30EB">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MP/TP/KP</w:t>
            </w:r>
          </w:p>
        </w:tc>
        <w:tc>
          <w:tcPr>
            <w:tcW w:w="21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before="3" w:after="0" w:line="230" w:lineRule="exact"/>
              <w:ind w:left="57" w:right="149"/>
              <w:rPr>
                <w:rFonts w:ascii="Arial" w:hAnsi="Arial" w:cs="Arial"/>
                <w:sz w:val="20"/>
                <w:szCs w:val="20"/>
              </w:rPr>
            </w:pPr>
            <w:r w:rsidRPr="00BA30EB">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PL/SL</w:t>
            </w:r>
          </w:p>
          <w:p w:rsidR="0023448D" w:rsidRPr="00BA30EB"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(Anzahl)</w:t>
            </w:r>
          </w:p>
        </w:tc>
      </w:tr>
      <w:tr w:rsidR="0023448D" w:rsidRPr="00BA30EB" w:rsidTr="0031556C">
        <w:trPr>
          <w:trHeight w:val="457"/>
        </w:trPr>
        <w:tc>
          <w:tcPr>
            <w:tcW w:w="1130"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BMG-GI1</w:t>
            </w:r>
          </w:p>
        </w:tc>
        <w:tc>
          <w:tcPr>
            <w:tcW w:w="2976"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30" w:lineRule="exact"/>
              <w:ind w:left="55" w:right="334"/>
              <w:rPr>
                <w:rFonts w:ascii="Arial" w:hAnsi="Arial" w:cs="Arial"/>
                <w:sz w:val="20"/>
                <w:szCs w:val="20"/>
              </w:rPr>
            </w:pPr>
            <w:r w:rsidRPr="00BA30EB">
              <w:rPr>
                <w:rFonts w:ascii="Arial" w:hAnsi="Arial" w:cs="Arial"/>
                <w:sz w:val="20"/>
                <w:szCs w:val="20"/>
              </w:rPr>
              <w:t>Research Data Management and Analysis</w:t>
            </w:r>
          </w:p>
        </w:tc>
        <w:tc>
          <w:tcPr>
            <w:tcW w:w="991"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PL: 1</w:t>
            </w:r>
          </w:p>
          <w:p w:rsidR="0023448D" w:rsidRPr="00BA30EB"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r w:rsidR="0023448D" w:rsidRPr="00BA30EB" w:rsidTr="0031556C">
        <w:trPr>
          <w:trHeight w:val="458"/>
        </w:trPr>
        <w:tc>
          <w:tcPr>
            <w:tcW w:w="1130"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BMG-GI2</w:t>
            </w:r>
          </w:p>
        </w:tc>
        <w:tc>
          <w:tcPr>
            <w:tcW w:w="2976"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Data Visualization</w:t>
            </w:r>
          </w:p>
        </w:tc>
        <w:tc>
          <w:tcPr>
            <w:tcW w:w="991"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PL: 1</w:t>
            </w:r>
          </w:p>
          <w:p w:rsidR="0023448D" w:rsidRPr="00BA30EB"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r w:rsidR="0023448D" w:rsidRPr="00BA30EB" w:rsidTr="0031556C">
        <w:trPr>
          <w:trHeight w:val="460"/>
        </w:trPr>
        <w:tc>
          <w:tcPr>
            <w:tcW w:w="1130"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BMG-GI3</w:t>
            </w:r>
          </w:p>
        </w:tc>
        <w:tc>
          <w:tcPr>
            <w:tcW w:w="2976"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before="3" w:after="0" w:line="230" w:lineRule="exact"/>
              <w:ind w:left="55" w:right="423"/>
              <w:rPr>
                <w:rFonts w:ascii="Arial" w:hAnsi="Arial" w:cs="Arial"/>
                <w:sz w:val="20"/>
                <w:szCs w:val="20"/>
              </w:rPr>
            </w:pPr>
            <w:r w:rsidRPr="00BA30EB">
              <w:rPr>
                <w:rFonts w:ascii="Arial" w:hAnsi="Arial" w:cs="Arial"/>
                <w:sz w:val="20"/>
                <w:szCs w:val="20"/>
              </w:rPr>
              <w:t>Earth-System Modeling and Data Analysis</w:t>
            </w:r>
          </w:p>
        </w:tc>
        <w:tc>
          <w:tcPr>
            <w:tcW w:w="991"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PL: 1</w:t>
            </w:r>
          </w:p>
          <w:p w:rsidR="0023448D" w:rsidRPr="00BA30EB"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bl>
    <w:p w:rsidR="0023448D" w:rsidRDefault="0023448D" w:rsidP="0023448D">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r w:rsidRPr="00BA30EB">
        <w:rPr>
          <w:rFonts w:ascii="Times New Roman" w:eastAsia="Times New Roman" w:hAnsi="Times New Roman" w:cs="Times New Roman"/>
          <w:bCs/>
          <w:sz w:val="24"/>
          <w:szCs w:val="24"/>
          <w:lang w:eastAsia="de-DE"/>
        </w:rPr>
        <w:t>2.5.</w:t>
      </w:r>
      <w:r>
        <w:rPr>
          <w:rFonts w:ascii="Times New Roman" w:eastAsia="Times New Roman" w:hAnsi="Times New Roman" w:cs="Times New Roman"/>
          <w:bCs/>
          <w:sz w:val="24"/>
          <w:szCs w:val="24"/>
          <w:lang w:eastAsia="de-DE"/>
        </w:rPr>
        <w:t>5</w:t>
      </w:r>
      <w:r w:rsidRPr="00BA30EB">
        <w:rPr>
          <w:rFonts w:ascii="Times New Roman" w:eastAsia="Times New Roman" w:hAnsi="Times New Roman" w:cs="Times New Roman"/>
          <w:bCs/>
          <w:sz w:val="24"/>
          <w:szCs w:val="24"/>
          <w:lang w:eastAsia="de-DE"/>
        </w:rPr>
        <w:t xml:space="preserve"> Paleoceanography, 18 CP</w:t>
      </w:r>
    </w:p>
    <w:p w:rsidR="0023448D" w:rsidRPr="00BA30EB" w:rsidRDefault="0023448D" w:rsidP="0023448D">
      <w:pPr>
        <w:kinsoku w:val="0"/>
        <w:overflowPunct w:val="0"/>
        <w:autoSpaceDE w:val="0"/>
        <w:autoSpaceDN w:val="0"/>
        <w:adjustRightInd w:val="0"/>
        <w:spacing w:before="5" w:after="0" w:line="240" w:lineRule="auto"/>
        <w:rPr>
          <w:rFonts w:ascii="Times New Roman" w:hAnsi="Times New Roman" w:cs="Times New Roman"/>
          <w:sz w:val="6"/>
          <w:szCs w:val="6"/>
        </w:rPr>
      </w:pPr>
    </w:p>
    <w:tbl>
      <w:tblPr>
        <w:tblW w:w="9776" w:type="dxa"/>
        <w:tblInd w:w="118" w:type="dxa"/>
        <w:tblLayout w:type="fixed"/>
        <w:tblCellMar>
          <w:left w:w="0" w:type="dxa"/>
          <w:right w:w="0" w:type="dxa"/>
        </w:tblCellMar>
        <w:tblLook w:val="0000" w:firstRow="0" w:lastRow="0" w:firstColumn="0" w:lastColumn="0" w:noHBand="0" w:noVBand="0"/>
      </w:tblPr>
      <w:tblGrid>
        <w:gridCol w:w="1130"/>
        <w:gridCol w:w="2976"/>
        <w:gridCol w:w="991"/>
        <w:gridCol w:w="427"/>
        <w:gridCol w:w="1133"/>
        <w:gridCol w:w="2127"/>
        <w:gridCol w:w="992"/>
      </w:tblGrid>
      <w:tr w:rsidR="0023448D" w:rsidRPr="00BA30EB" w:rsidTr="0031556C">
        <w:trPr>
          <w:trHeight w:val="460"/>
        </w:trPr>
        <w:tc>
          <w:tcPr>
            <w:tcW w:w="1130"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lastRenderedPageBreak/>
              <w:t>K.-Ziffer</w:t>
            </w:r>
          </w:p>
        </w:tc>
        <w:tc>
          <w:tcPr>
            <w:tcW w:w="2976"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Modultitel, englisch</w:t>
            </w:r>
          </w:p>
        </w:tc>
        <w:tc>
          <w:tcPr>
            <w:tcW w:w="991"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before="3" w:after="0" w:line="230" w:lineRule="exact"/>
              <w:ind w:left="57"/>
              <w:rPr>
                <w:rFonts w:ascii="Arial" w:hAnsi="Arial" w:cs="Arial"/>
                <w:sz w:val="20"/>
                <w:szCs w:val="20"/>
              </w:rPr>
            </w:pPr>
            <w:r w:rsidRPr="00BA30EB">
              <w:rPr>
                <w:rFonts w:ascii="Arial" w:hAnsi="Arial" w:cs="Arial"/>
                <w:w w:val="95"/>
                <w:sz w:val="20"/>
                <w:szCs w:val="20"/>
              </w:rPr>
              <w:t xml:space="preserve">Modultyp </w:t>
            </w:r>
            <w:r w:rsidRPr="00BA30EB">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MP/TP/KP</w:t>
            </w:r>
          </w:p>
        </w:tc>
        <w:tc>
          <w:tcPr>
            <w:tcW w:w="21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before="3" w:after="0" w:line="230" w:lineRule="exact"/>
              <w:ind w:left="57" w:right="149"/>
              <w:rPr>
                <w:rFonts w:ascii="Arial" w:hAnsi="Arial" w:cs="Arial"/>
                <w:sz w:val="20"/>
                <w:szCs w:val="20"/>
              </w:rPr>
            </w:pPr>
            <w:r w:rsidRPr="00BA30EB">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PL/SL</w:t>
            </w:r>
          </w:p>
          <w:p w:rsidR="0023448D" w:rsidRPr="00BA30EB"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(Anzahl)</w:t>
            </w:r>
          </w:p>
        </w:tc>
      </w:tr>
      <w:tr w:rsidR="0023448D" w:rsidRPr="00BA30EB" w:rsidTr="0031556C">
        <w:trPr>
          <w:trHeight w:val="457"/>
        </w:trPr>
        <w:tc>
          <w:tcPr>
            <w:tcW w:w="1130"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BMG-PO1</w:t>
            </w:r>
          </w:p>
        </w:tc>
        <w:tc>
          <w:tcPr>
            <w:tcW w:w="2976"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30" w:lineRule="exact"/>
              <w:ind w:left="55"/>
              <w:rPr>
                <w:rFonts w:ascii="Arial" w:hAnsi="Arial" w:cs="Arial"/>
                <w:sz w:val="20"/>
                <w:szCs w:val="20"/>
              </w:rPr>
            </w:pPr>
            <w:r w:rsidRPr="00BA30EB">
              <w:rPr>
                <w:rFonts w:ascii="Arial" w:hAnsi="Arial" w:cs="Arial"/>
                <w:sz w:val="20"/>
                <w:szCs w:val="20"/>
              </w:rPr>
              <w:t>Paleoceanography and Environ- mental Change</w:t>
            </w:r>
          </w:p>
        </w:tc>
        <w:tc>
          <w:tcPr>
            <w:tcW w:w="991"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PL: 1</w:t>
            </w:r>
          </w:p>
          <w:p w:rsidR="0023448D" w:rsidRPr="00BA30EB"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r w:rsidR="0023448D" w:rsidRPr="00BA30EB" w:rsidTr="0031556C">
        <w:trPr>
          <w:trHeight w:val="455"/>
        </w:trPr>
        <w:tc>
          <w:tcPr>
            <w:tcW w:w="1130"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BMG-PO2</w:t>
            </w:r>
          </w:p>
        </w:tc>
        <w:tc>
          <w:tcPr>
            <w:tcW w:w="2976"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before="2" w:after="0" w:line="228" w:lineRule="exact"/>
              <w:ind w:left="55" w:right="40"/>
              <w:rPr>
                <w:rFonts w:ascii="Arial" w:hAnsi="Arial" w:cs="Arial"/>
                <w:sz w:val="20"/>
                <w:szCs w:val="20"/>
              </w:rPr>
            </w:pPr>
            <w:r w:rsidRPr="00BA30EB">
              <w:rPr>
                <w:rFonts w:ascii="Arial" w:hAnsi="Arial" w:cs="Arial"/>
                <w:sz w:val="20"/>
                <w:szCs w:val="20"/>
              </w:rPr>
              <w:t>Paleoceanography – Core Lab or Field Studies</w:t>
            </w:r>
          </w:p>
        </w:tc>
        <w:tc>
          <w:tcPr>
            <w:tcW w:w="991"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6" w:lineRule="exact"/>
              <w:ind w:left="57"/>
              <w:rPr>
                <w:rFonts w:ascii="Arial" w:hAnsi="Arial" w:cs="Arial"/>
                <w:sz w:val="20"/>
                <w:szCs w:val="20"/>
              </w:rPr>
            </w:pPr>
            <w:r w:rsidRPr="00BA30EB">
              <w:rPr>
                <w:rFonts w:ascii="Arial" w:hAnsi="Arial" w:cs="Arial"/>
                <w:sz w:val="20"/>
                <w:szCs w:val="20"/>
              </w:rPr>
              <w:t>PL: 1</w:t>
            </w:r>
          </w:p>
          <w:p w:rsidR="0023448D" w:rsidRPr="00BA30EB" w:rsidRDefault="0023448D" w:rsidP="0031556C">
            <w:pPr>
              <w:kinsoku w:val="0"/>
              <w:overflowPunct w:val="0"/>
              <w:autoSpaceDE w:val="0"/>
              <w:autoSpaceDN w:val="0"/>
              <w:adjustRightInd w:val="0"/>
              <w:spacing w:after="0" w:line="210" w:lineRule="exact"/>
              <w:ind w:left="57"/>
              <w:rPr>
                <w:rFonts w:ascii="Arial" w:hAnsi="Arial" w:cs="Arial"/>
                <w:sz w:val="20"/>
                <w:szCs w:val="20"/>
              </w:rPr>
            </w:pPr>
            <w:r w:rsidRPr="00BA30EB">
              <w:rPr>
                <w:rFonts w:ascii="Arial" w:hAnsi="Arial" w:cs="Arial"/>
                <w:sz w:val="20"/>
                <w:szCs w:val="20"/>
              </w:rPr>
              <w:t>SL: 0</w:t>
            </w:r>
          </w:p>
        </w:tc>
      </w:tr>
      <w:tr w:rsidR="0023448D" w:rsidRPr="00BA30EB" w:rsidTr="0031556C">
        <w:trPr>
          <w:trHeight w:val="458"/>
        </w:trPr>
        <w:tc>
          <w:tcPr>
            <w:tcW w:w="1130"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BMG-PO3</w:t>
            </w:r>
          </w:p>
        </w:tc>
        <w:tc>
          <w:tcPr>
            <w:tcW w:w="2976"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before="1" w:after="0" w:line="230" w:lineRule="exact"/>
              <w:ind w:left="55" w:right="467"/>
              <w:rPr>
                <w:rFonts w:ascii="Arial" w:hAnsi="Arial" w:cs="Arial"/>
                <w:sz w:val="20"/>
                <w:szCs w:val="20"/>
              </w:rPr>
            </w:pPr>
            <w:r w:rsidRPr="00BA30EB">
              <w:rPr>
                <w:rFonts w:ascii="Arial" w:hAnsi="Arial" w:cs="Arial"/>
                <w:sz w:val="20"/>
                <w:szCs w:val="20"/>
              </w:rPr>
              <w:t>From Past to Future Ocean Conditions</w:t>
            </w:r>
          </w:p>
        </w:tc>
        <w:tc>
          <w:tcPr>
            <w:tcW w:w="991"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3448D" w:rsidRPr="00BA30EB" w:rsidRDefault="0023448D" w:rsidP="0031556C">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PL: 1</w:t>
            </w:r>
          </w:p>
          <w:p w:rsidR="0023448D" w:rsidRPr="00BA30EB" w:rsidRDefault="0023448D" w:rsidP="0031556C">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bl>
    <w:p w:rsidR="0023448D" w:rsidRDefault="0023448D" w:rsidP="0023448D">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Pr="00CA4FD7" w:rsidRDefault="00854329"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854329">
        <w:rPr>
          <w:rFonts w:ascii="Times New Roman" w:eastAsia="Times New Roman" w:hAnsi="Times New Roman" w:cs="Times New Roman"/>
          <w:bCs/>
          <w:sz w:val="24"/>
          <w:szCs w:val="24"/>
          <w:lang w:eastAsia="de-DE"/>
        </w:rPr>
        <w:t>2.5.</w:t>
      </w:r>
      <w:r w:rsidR="0023448D">
        <w:rPr>
          <w:rFonts w:ascii="Times New Roman" w:eastAsia="Times New Roman" w:hAnsi="Times New Roman" w:cs="Times New Roman"/>
          <w:bCs/>
          <w:sz w:val="24"/>
          <w:szCs w:val="24"/>
          <w:lang w:eastAsia="de-DE"/>
        </w:rPr>
        <w:t>6</w:t>
      </w:r>
      <w:r w:rsidRPr="00854329">
        <w:rPr>
          <w:rFonts w:ascii="Times New Roman" w:eastAsia="Times New Roman" w:hAnsi="Times New Roman" w:cs="Times New Roman"/>
          <w:bCs/>
          <w:sz w:val="24"/>
          <w:szCs w:val="24"/>
          <w:lang w:eastAsia="de-DE"/>
        </w:rPr>
        <w:t xml:space="preserve"> Exploration Geophysics, 18 CP</w:t>
      </w:r>
    </w:p>
    <w:tbl>
      <w:tblPr>
        <w:tblW w:w="10066" w:type="dxa"/>
        <w:tblInd w:w="118" w:type="dxa"/>
        <w:tblLayout w:type="fixed"/>
        <w:tblCellMar>
          <w:left w:w="0" w:type="dxa"/>
          <w:right w:w="0" w:type="dxa"/>
        </w:tblCellMar>
        <w:tblLook w:val="0000" w:firstRow="0" w:lastRow="0" w:firstColumn="0" w:lastColumn="0" w:noHBand="0" w:noVBand="0"/>
      </w:tblPr>
      <w:tblGrid>
        <w:gridCol w:w="1272"/>
        <w:gridCol w:w="2410"/>
        <w:gridCol w:w="992"/>
        <w:gridCol w:w="426"/>
        <w:gridCol w:w="1136"/>
        <w:gridCol w:w="2552"/>
        <w:gridCol w:w="1278"/>
      </w:tblGrid>
      <w:tr w:rsidR="00CA4FD7" w:rsidRPr="00CA4FD7" w:rsidTr="00CA4FD7">
        <w:trPr>
          <w:trHeight w:val="460"/>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4"/>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MP/TP/KP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1"/>
              <w:rPr>
                <w:rFonts w:ascii="Arial" w:hAnsi="Arial" w:cs="Arial"/>
                <w:sz w:val="20"/>
                <w:szCs w:val="20"/>
              </w:rPr>
            </w:pPr>
            <w:r w:rsidRPr="00CA4FD7">
              <w:rPr>
                <w:rFonts w:ascii="Arial" w:hAnsi="Arial" w:cs="Arial"/>
                <w:sz w:val="20"/>
                <w:szCs w:val="20"/>
              </w:rPr>
              <w:t>Aufteilung der CP bei TP</w:t>
            </w: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(Anzahl)</w:t>
            </w:r>
          </w:p>
        </w:tc>
      </w:tr>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BGW-EG1</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Marine Geophysics</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2</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r w:rsidR="00CA4FD7" w:rsidRPr="00CA4FD7" w:rsidTr="00CA4FD7">
        <w:trPr>
          <w:trHeight w:val="460"/>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BGW-EG2</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5" w:right="257"/>
              <w:rPr>
                <w:rFonts w:ascii="Arial" w:hAnsi="Arial" w:cs="Arial"/>
                <w:sz w:val="20"/>
                <w:szCs w:val="20"/>
              </w:rPr>
            </w:pPr>
            <w:r w:rsidRPr="00CA4FD7">
              <w:rPr>
                <w:rFonts w:ascii="Arial" w:hAnsi="Arial" w:cs="Arial"/>
                <w:sz w:val="20"/>
                <w:szCs w:val="20"/>
              </w:rPr>
              <w:t>Material Properties and Structural Imaging</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BGW-EG3-a</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Non-Seismic Exploration</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Default"/>
        <w:rPr>
          <w:sz w:val="20"/>
          <w:szCs w:val="20"/>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w:t>
      </w:r>
      <w:r w:rsidR="0023448D">
        <w:rPr>
          <w:rFonts w:ascii="Times New Roman" w:eastAsia="Times New Roman" w:hAnsi="Times New Roman" w:cs="Times New Roman"/>
          <w:bCs/>
          <w:sz w:val="24"/>
          <w:szCs w:val="24"/>
          <w:lang w:eastAsia="de-DE"/>
        </w:rPr>
        <w:t>7</w:t>
      </w:r>
      <w:r w:rsidRPr="00CA4FD7">
        <w:rPr>
          <w:rFonts w:ascii="Times New Roman" w:eastAsia="Times New Roman" w:hAnsi="Times New Roman" w:cs="Times New Roman"/>
          <w:bCs/>
          <w:sz w:val="24"/>
          <w:szCs w:val="24"/>
          <w:lang w:eastAsia="de-DE"/>
        </w:rPr>
        <w:t xml:space="preserve"> Geodynamics, 18 CP</w:t>
      </w:r>
    </w:p>
    <w:tbl>
      <w:tblPr>
        <w:tblW w:w="10066" w:type="dxa"/>
        <w:tblInd w:w="118" w:type="dxa"/>
        <w:tblLayout w:type="fixed"/>
        <w:tblCellMar>
          <w:left w:w="0" w:type="dxa"/>
          <w:right w:w="0" w:type="dxa"/>
        </w:tblCellMar>
        <w:tblLook w:val="0000" w:firstRow="0" w:lastRow="0" w:firstColumn="0" w:lastColumn="0" w:noHBand="0" w:noVBand="0"/>
      </w:tblPr>
      <w:tblGrid>
        <w:gridCol w:w="1272"/>
        <w:gridCol w:w="2410"/>
        <w:gridCol w:w="992"/>
        <w:gridCol w:w="426"/>
        <w:gridCol w:w="1136"/>
        <w:gridCol w:w="2552"/>
        <w:gridCol w:w="1278"/>
      </w:tblGrid>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28" w:lineRule="exact"/>
              <w:ind w:left="54"/>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MP/TP/KP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85"/>
              <w:rPr>
                <w:rFonts w:ascii="Arial" w:hAnsi="Arial" w:cs="Arial"/>
                <w:sz w:val="20"/>
                <w:szCs w:val="20"/>
              </w:rPr>
            </w:pPr>
            <w:r w:rsidRPr="00CA4FD7">
              <w:rPr>
                <w:rFonts w:ascii="Arial" w:hAnsi="Arial" w:cs="Arial"/>
                <w:sz w:val="20"/>
                <w:szCs w:val="20"/>
              </w:rPr>
              <w:t>Aufteilung der CP bei TP</w:t>
            </w: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3"/>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0" w:lineRule="exact"/>
              <w:ind w:left="53"/>
              <w:rPr>
                <w:rFonts w:ascii="Arial" w:hAnsi="Arial" w:cs="Arial"/>
                <w:sz w:val="20"/>
                <w:szCs w:val="20"/>
              </w:rPr>
            </w:pPr>
            <w:r w:rsidRPr="00CA4FD7">
              <w:rPr>
                <w:rFonts w:ascii="Arial" w:hAnsi="Arial" w:cs="Arial"/>
                <w:sz w:val="20"/>
                <w:szCs w:val="20"/>
              </w:rPr>
              <w:t>(Anzahl)</w:t>
            </w:r>
          </w:p>
        </w:tc>
      </w:tr>
      <w:tr w:rsidR="00CA4FD7" w:rsidRPr="00CA4FD7" w:rsidTr="00CA4FD7">
        <w:trPr>
          <w:trHeight w:val="458"/>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BGW-GD1</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1" w:after="0" w:line="230" w:lineRule="exact"/>
              <w:ind w:left="55"/>
              <w:rPr>
                <w:rFonts w:ascii="Arial" w:hAnsi="Arial" w:cs="Arial"/>
                <w:sz w:val="20"/>
                <w:szCs w:val="20"/>
              </w:rPr>
            </w:pPr>
            <w:r w:rsidRPr="00CA4FD7">
              <w:rPr>
                <w:rFonts w:ascii="Arial" w:hAnsi="Arial" w:cs="Arial"/>
                <w:sz w:val="20"/>
                <w:szCs w:val="20"/>
              </w:rPr>
              <w:t>Geodynamic and Plate Tectonic Principles</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BGW-GD2-a</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Pr>
                <w:rFonts w:ascii="Arial" w:hAnsi="Arial" w:cs="Arial"/>
                <w:sz w:val="20"/>
                <w:szCs w:val="20"/>
              </w:rPr>
            </w:pPr>
            <w:r w:rsidRPr="00CA4FD7">
              <w:rPr>
                <w:rFonts w:ascii="Arial" w:hAnsi="Arial" w:cs="Arial"/>
                <w:sz w:val="20"/>
                <w:szCs w:val="20"/>
              </w:rPr>
              <w:t>Seismology and Earth’s Potential Fields</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2</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BGW-GD3</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Geodynamic Modeling</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2</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Default"/>
        <w:rPr>
          <w:sz w:val="20"/>
          <w:szCs w:val="20"/>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w:t>
      </w:r>
      <w:r w:rsidR="0023448D">
        <w:rPr>
          <w:rFonts w:ascii="Times New Roman" w:eastAsia="Times New Roman" w:hAnsi="Times New Roman" w:cs="Times New Roman"/>
          <w:bCs/>
          <w:sz w:val="24"/>
          <w:szCs w:val="24"/>
          <w:lang w:eastAsia="de-DE"/>
        </w:rPr>
        <w:t>8</w:t>
      </w:r>
      <w:r w:rsidRPr="00CA4FD7">
        <w:rPr>
          <w:rFonts w:ascii="Times New Roman" w:eastAsia="Times New Roman" w:hAnsi="Times New Roman" w:cs="Times New Roman"/>
          <w:bCs/>
          <w:sz w:val="24"/>
          <w:szCs w:val="24"/>
          <w:lang w:eastAsia="de-DE"/>
        </w:rPr>
        <w:t xml:space="preserve"> Hydro- und Ingenieurgeologie (Hydrogeology and Engineering Geology), 18 CP</w:t>
      </w:r>
    </w:p>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3"/>
          <w:szCs w:val="3"/>
        </w:rPr>
      </w:pPr>
    </w:p>
    <w:tbl>
      <w:tblPr>
        <w:tblW w:w="9927" w:type="dxa"/>
        <w:tblInd w:w="118" w:type="dxa"/>
        <w:tblLayout w:type="fixed"/>
        <w:tblCellMar>
          <w:left w:w="0" w:type="dxa"/>
          <w:right w:w="0" w:type="dxa"/>
        </w:tblCellMar>
        <w:tblLook w:val="0000" w:firstRow="0" w:lastRow="0" w:firstColumn="0" w:lastColumn="0" w:noHBand="0" w:noVBand="0"/>
      </w:tblPr>
      <w:tblGrid>
        <w:gridCol w:w="845"/>
        <w:gridCol w:w="1827"/>
        <w:gridCol w:w="2000"/>
        <w:gridCol w:w="992"/>
        <w:gridCol w:w="426"/>
        <w:gridCol w:w="1050"/>
        <w:gridCol w:w="1792"/>
        <w:gridCol w:w="995"/>
      </w:tblGrid>
      <w:tr w:rsidR="00CA4FD7" w:rsidRPr="00CA4FD7" w:rsidTr="00CA4FD7">
        <w:trPr>
          <w:trHeight w:val="460"/>
        </w:trPr>
        <w:tc>
          <w:tcPr>
            <w:tcW w:w="84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18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Modultitel, deutsch</w:t>
            </w:r>
          </w:p>
        </w:tc>
        <w:tc>
          <w:tcPr>
            <w:tcW w:w="200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6"/>
              <w:rPr>
                <w:rFonts w:ascii="Arial" w:hAnsi="Arial" w:cs="Arial"/>
                <w:sz w:val="20"/>
                <w:szCs w:val="20"/>
              </w:rPr>
            </w:pPr>
            <w:r w:rsidRPr="00CA4FD7">
              <w:rPr>
                <w:rFonts w:ascii="Arial" w:hAnsi="Arial" w:cs="Arial"/>
                <w:sz w:val="20"/>
                <w:szCs w:val="20"/>
              </w:rPr>
              <w:t>Modultitel, englische Übersetzung</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3"/>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2"/>
              <w:rPr>
                <w:rFonts w:ascii="Arial" w:hAnsi="Arial" w:cs="Arial"/>
                <w:sz w:val="20"/>
                <w:szCs w:val="20"/>
              </w:rPr>
            </w:pPr>
            <w:r w:rsidRPr="00CA4FD7">
              <w:rPr>
                <w:rFonts w:ascii="Arial" w:hAnsi="Arial" w:cs="Arial"/>
                <w:sz w:val="20"/>
                <w:szCs w:val="20"/>
              </w:rPr>
              <w:t>CP</w:t>
            </w:r>
          </w:p>
        </w:tc>
        <w:tc>
          <w:tcPr>
            <w:tcW w:w="105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MP/TP/KP</w:t>
            </w: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2" w:right="142"/>
              <w:rPr>
                <w:rFonts w:ascii="Arial" w:hAnsi="Arial" w:cs="Arial"/>
                <w:sz w:val="20"/>
                <w:szCs w:val="20"/>
              </w:rPr>
            </w:pPr>
            <w:r w:rsidRPr="00CA4FD7">
              <w:rPr>
                <w:rFonts w:ascii="Arial" w:hAnsi="Arial" w:cs="Arial"/>
                <w:sz w:val="20"/>
                <w:szCs w:val="20"/>
              </w:rPr>
              <w:t>Aufteilung der CP bei TP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1"/>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51"/>
              <w:rPr>
                <w:rFonts w:ascii="Arial" w:hAnsi="Arial" w:cs="Arial"/>
                <w:sz w:val="20"/>
                <w:szCs w:val="20"/>
              </w:rPr>
            </w:pPr>
            <w:r w:rsidRPr="00CA4FD7">
              <w:rPr>
                <w:rFonts w:ascii="Arial" w:hAnsi="Arial" w:cs="Arial"/>
                <w:sz w:val="20"/>
                <w:szCs w:val="20"/>
              </w:rPr>
              <w:t>(Anzahl)</w:t>
            </w:r>
          </w:p>
        </w:tc>
      </w:tr>
      <w:tr w:rsidR="00CA4FD7" w:rsidRPr="00CA4FD7" w:rsidTr="00CA4FD7">
        <w:trPr>
          <w:trHeight w:val="687"/>
        </w:trPr>
        <w:tc>
          <w:tcPr>
            <w:tcW w:w="84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13"/>
              <w:rPr>
                <w:rFonts w:ascii="Arial" w:hAnsi="Arial" w:cs="Arial"/>
                <w:sz w:val="20"/>
                <w:szCs w:val="20"/>
              </w:rPr>
            </w:pPr>
            <w:r w:rsidRPr="00CA4FD7">
              <w:rPr>
                <w:rFonts w:ascii="Arial" w:hAnsi="Arial" w:cs="Arial"/>
                <w:sz w:val="20"/>
                <w:szCs w:val="20"/>
              </w:rPr>
              <w:t>BGW- HI1</w:t>
            </w:r>
          </w:p>
        </w:tc>
        <w:tc>
          <w:tcPr>
            <w:tcW w:w="18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4" w:right="66"/>
              <w:rPr>
                <w:rFonts w:ascii="Arial" w:hAnsi="Arial" w:cs="Arial"/>
                <w:sz w:val="20"/>
                <w:szCs w:val="20"/>
              </w:rPr>
            </w:pPr>
            <w:r w:rsidRPr="00CA4FD7">
              <w:rPr>
                <w:rFonts w:ascii="Arial" w:hAnsi="Arial" w:cs="Arial"/>
                <w:sz w:val="20"/>
                <w:szCs w:val="20"/>
              </w:rPr>
              <w:t>Grundlagen der Hydro- und Ingeni- eurgeologie</w:t>
            </w:r>
          </w:p>
        </w:tc>
        <w:tc>
          <w:tcPr>
            <w:tcW w:w="200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6"/>
              <w:rPr>
                <w:rFonts w:ascii="Arial" w:hAnsi="Arial" w:cs="Arial"/>
                <w:sz w:val="20"/>
                <w:szCs w:val="20"/>
              </w:rPr>
            </w:pPr>
            <w:r w:rsidRPr="00CA4FD7">
              <w:rPr>
                <w:rFonts w:ascii="Arial" w:hAnsi="Arial" w:cs="Arial"/>
                <w:sz w:val="20"/>
                <w:szCs w:val="20"/>
              </w:rPr>
              <w:t>Principles of Hydro- and Engineering Geology</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2"/>
              <w:rPr>
                <w:rFonts w:ascii="Arial" w:hAnsi="Arial" w:cs="Arial"/>
                <w:w w:val="99"/>
                <w:sz w:val="20"/>
                <w:szCs w:val="20"/>
              </w:rPr>
            </w:pPr>
            <w:r w:rsidRPr="00CA4FD7">
              <w:rPr>
                <w:rFonts w:ascii="Arial" w:hAnsi="Arial" w:cs="Arial"/>
                <w:w w:val="99"/>
                <w:sz w:val="20"/>
                <w:szCs w:val="20"/>
              </w:rPr>
              <w:t>6</w:t>
            </w:r>
          </w:p>
        </w:tc>
        <w:tc>
          <w:tcPr>
            <w:tcW w:w="105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KP</w:t>
            </w: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1"/>
              <w:rPr>
                <w:rFonts w:ascii="Arial" w:hAnsi="Arial" w:cs="Arial"/>
                <w:sz w:val="20"/>
                <w:szCs w:val="20"/>
              </w:rPr>
            </w:pPr>
            <w:r w:rsidRPr="00CA4FD7">
              <w:rPr>
                <w:rFonts w:ascii="Arial" w:hAnsi="Arial" w:cs="Arial"/>
                <w:sz w:val="20"/>
                <w:szCs w:val="20"/>
              </w:rPr>
              <w:t>PL: 3</w:t>
            </w:r>
          </w:p>
          <w:p w:rsidR="00CA4FD7" w:rsidRPr="00CA4FD7" w:rsidRDefault="00CA4FD7" w:rsidP="00CA4FD7">
            <w:pPr>
              <w:kinsoku w:val="0"/>
              <w:overflowPunct w:val="0"/>
              <w:autoSpaceDE w:val="0"/>
              <w:autoSpaceDN w:val="0"/>
              <w:adjustRightInd w:val="0"/>
              <w:spacing w:after="0" w:line="240" w:lineRule="auto"/>
              <w:ind w:left="51"/>
              <w:rPr>
                <w:rFonts w:ascii="Arial" w:hAnsi="Arial" w:cs="Arial"/>
                <w:sz w:val="20"/>
                <w:szCs w:val="20"/>
              </w:rPr>
            </w:pPr>
            <w:r w:rsidRPr="00CA4FD7">
              <w:rPr>
                <w:rFonts w:ascii="Arial" w:hAnsi="Arial" w:cs="Arial"/>
                <w:sz w:val="20"/>
                <w:szCs w:val="20"/>
              </w:rPr>
              <w:t>SL: 1</w:t>
            </w:r>
          </w:p>
        </w:tc>
      </w:tr>
      <w:tr w:rsidR="00CA4FD7" w:rsidRPr="00CA4FD7" w:rsidTr="00CA4FD7">
        <w:trPr>
          <w:trHeight w:val="458"/>
        </w:trPr>
        <w:tc>
          <w:tcPr>
            <w:tcW w:w="845"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29"/>
              <w:rPr>
                <w:rFonts w:ascii="Arial" w:hAnsi="Arial" w:cs="Arial"/>
                <w:sz w:val="20"/>
                <w:szCs w:val="20"/>
              </w:rPr>
            </w:pPr>
            <w:r w:rsidRPr="00CA4FD7">
              <w:rPr>
                <w:rFonts w:ascii="Arial" w:hAnsi="Arial" w:cs="Arial"/>
                <w:sz w:val="20"/>
                <w:szCs w:val="20"/>
              </w:rPr>
              <w:t>BGW- HI2-a</w:t>
            </w:r>
          </w:p>
        </w:tc>
        <w:tc>
          <w:tcPr>
            <w:tcW w:w="182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4" w:right="171"/>
              <w:rPr>
                <w:rFonts w:ascii="Arial" w:hAnsi="Arial" w:cs="Arial"/>
                <w:w w:val="95"/>
                <w:sz w:val="20"/>
                <w:szCs w:val="20"/>
              </w:rPr>
            </w:pPr>
            <w:r w:rsidRPr="00CA4FD7">
              <w:rPr>
                <w:rFonts w:ascii="Arial" w:hAnsi="Arial" w:cs="Arial"/>
                <w:sz w:val="20"/>
                <w:szCs w:val="20"/>
              </w:rPr>
              <w:t xml:space="preserve">Methoden der Hydro- und </w:t>
            </w:r>
            <w:r w:rsidRPr="00CA4FD7">
              <w:rPr>
                <w:rFonts w:ascii="Arial" w:hAnsi="Arial" w:cs="Arial"/>
                <w:w w:val="95"/>
                <w:sz w:val="20"/>
                <w:szCs w:val="20"/>
              </w:rPr>
              <w:t>Ingenieurgeologie</w:t>
            </w:r>
          </w:p>
        </w:tc>
        <w:tc>
          <w:tcPr>
            <w:tcW w:w="2000"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6" w:right="268"/>
              <w:rPr>
                <w:rFonts w:ascii="Arial" w:hAnsi="Arial" w:cs="Arial"/>
                <w:sz w:val="20"/>
                <w:szCs w:val="20"/>
              </w:rPr>
            </w:pPr>
            <w:r w:rsidRPr="00CA4FD7">
              <w:rPr>
                <w:rFonts w:ascii="Arial" w:hAnsi="Arial" w:cs="Arial"/>
                <w:sz w:val="20"/>
                <w:szCs w:val="20"/>
              </w:rPr>
              <w:t>Methods of Hydro- and Engineering Geology</w:t>
            </w:r>
          </w:p>
        </w:tc>
        <w:tc>
          <w:tcPr>
            <w:tcW w:w="992"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3"/>
              <w:rPr>
                <w:rFonts w:ascii="Arial" w:hAnsi="Arial" w:cs="Arial"/>
                <w:sz w:val="20"/>
                <w:szCs w:val="20"/>
              </w:rPr>
            </w:pPr>
            <w:r w:rsidRPr="00CA4FD7">
              <w:rPr>
                <w:rFonts w:ascii="Arial" w:hAnsi="Arial" w:cs="Arial"/>
                <w:sz w:val="20"/>
                <w:szCs w:val="20"/>
              </w:rPr>
              <w:t>WP</w:t>
            </w:r>
          </w:p>
        </w:tc>
        <w:tc>
          <w:tcPr>
            <w:tcW w:w="426"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2"/>
              <w:rPr>
                <w:rFonts w:ascii="Arial" w:hAnsi="Arial" w:cs="Arial"/>
                <w:w w:val="99"/>
                <w:sz w:val="20"/>
                <w:szCs w:val="20"/>
              </w:rPr>
            </w:pPr>
            <w:r w:rsidRPr="00CA4FD7">
              <w:rPr>
                <w:rFonts w:ascii="Arial" w:hAnsi="Arial" w:cs="Arial"/>
                <w:w w:val="99"/>
                <w:sz w:val="20"/>
                <w:szCs w:val="20"/>
              </w:rPr>
              <w:t>6</w:t>
            </w:r>
          </w:p>
        </w:tc>
        <w:tc>
          <w:tcPr>
            <w:tcW w:w="1050"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3"/>
              <w:rPr>
                <w:rFonts w:ascii="Arial" w:hAnsi="Arial" w:cs="Arial"/>
                <w:sz w:val="20"/>
                <w:szCs w:val="20"/>
              </w:rPr>
            </w:pPr>
            <w:r w:rsidRPr="00CA4FD7">
              <w:rPr>
                <w:rFonts w:ascii="Arial" w:hAnsi="Arial" w:cs="Arial"/>
                <w:sz w:val="20"/>
                <w:szCs w:val="20"/>
              </w:rPr>
              <w:t>TP</w:t>
            </w: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2"/>
              <w:rPr>
                <w:rFonts w:ascii="Arial" w:hAnsi="Arial" w:cs="Arial"/>
                <w:sz w:val="20"/>
                <w:szCs w:val="20"/>
              </w:rPr>
            </w:pPr>
            <w:r w:rsidRPr="00CA4FD7">
              <w:rPr>
                <w:rFonts w:ascii="Arial" w:hAnsi="Arial" w:cs="Arial"/>
                <w:sz w:val="20"/>
                <w:szCs w:val="20"/>
              </w:rPr>
              <w:t>Altlasten, 3 CP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1"/>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84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82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2000"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42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050"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28" w:lineRule="exact"/>
              <w:ind w:left="52" w:right="142"/>
              <w:rPr>
                <w:rFonts w:ascii="Arial" w:hAnsi="Arial" w:cs="Arial"/>
                <w:sz w:val="20"/>
                <w:szCs w:val="20"/>
              </w:rPr>
            </w:pPr>
            <w:r w:rsidRPr="00CA4FD7">
              <w:rPr>
                <w:rFonts w:ascii="Arial" w:hAnsi="Arial" w:cs="Arial"/>
                <w:w w:val="95"/>
                <w:sz w:val="20"/>
                <w:szCs w:val="20"/>
              </w:rPr>
              <w:t xml:space="preserve">Hydrogeologische </w:t>
            </w:r>
            <w:r w:rsidRPr="00CA4FD7">
              <w:rPr>
                <w:rFonts w:ascii="Arial" w:hAnsi="Arial" w:cs="Arial"/>
                <w:sz w:val="20"/>
                <w:szCs w:val="20"/>
              </w:rPr>
              <w:t>Praxis, 3 CP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0" w:lineRule="exact"/>
              <w:ind w:left="51"/>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845"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29"/>
              <w:rPr>
                <w:rFonts w:ascii="Arial" w:hAnsi="Arial" w:cs="Arial"/>
                <w:sz w:val="20"/>
                <w:szCs w:val="20"/>
              </w:rPr>
            </w:pPr>
            <w:r w:rsidRPr="00CA4FD7">
              <w:rPr>
                <w:rFonts w:ascii="Arial" w:hAnsi="Arial" w:cs="Arial"/>
                <w:sz w:val="20"/>
                <w:szCs w:val="20"/>
              </w:rPr>
              <w:t>BGW- HI3-a</w:t>
            </w:r>
          </w:p>
        </w:tc>
        <w:tc>
          <w:tcPr>
            <w:tcW w:w="182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4" w:right="453"/>
              <w:rPr>
                <w:rFonts w:ascii="Arial" w:hAnsi="Arial" w:cs="Arial"/>
                <w:w w:val="95"/>
                <w:sz w:val="20"/>
                <w:szCs w:val="20"/>
              </w:rPr>
            </w:pPr>
            <w:r w:rsidRPr="00CA4FD7">
              <w:rPr>
                <w:rFonts w:ascii="Arial" w:hAnsi="Arial" w:cs="Arial"/>
                <w:sz w:val="20"/>
                <w:szCs w:val="20"/>
              </w:rPr>
              <w:t xml:space="preserve">Regionale und angewandte </w:t>
            </w:r>
            <w:r w:rsidRPr="00CA4FD7">
              <w:rPr>
                <w:rFonts w:ascii="Arial" w:hAnsi="Arial" w:cs="Arial"/>
                <w:w w:val="95"/>
                <w:sz w:val="20"/>
                <w:szCs w:val="20"/>
              </w:rPr>
              <w:t>Hydrogeologie</w:t>
            </w:r>
          </w:p>
        </w:tc>
        <w:tc>
          <w:tcPr>
            <w:tcW w:w="2000"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6" w:right="257"/>
              <w:rPr>
                <w:rFonts w:ascii="Arial" w:hAnsi="Arial" w:cs="Arial"/>
                <w:sz w:val="20"/>
                <w:szCs w:val="20"/>
              </w:rPr>
            </w:pPr>
            <w:r w:rsidRPr="00CA4FD7">
              <w:rPr>
                <w:rFonts w:ascii="Arial" w:hAnsi="Arial" w:cs="Arial"/>
                <w:sz w:val="20"/>
                <w:szCs w:val="20"/>
              </w:rPr>
              <w:t>Regional and Applied Hydrogeo- logy</w:t>
            </w:r>
          </w:p>
        </w:tc>
        <w:tc>
          <w:tcPr>
            <w:tcW w:w="992"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WP</w:t>
            </w:r>
          </w:p>
        </w:tc>
        <w:tc>
          <w:tcPr>
            <w:tcW w:w="426"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2"/>
              <w:rPr>
                <w:rFonts w:ascii="Arial" w:hAnsi="Arial" w:cs="Arial"/>
                <w:w w:val="99"/>
                <w:sz w:val="20"/>
                <w:szCs w:val="20"/>
              </w:rPr>
            </w:pPr>
            <w:r w:rsidRPr="00CA4FD7">
              <w:rPr>
                <w:rFonts w:ascii="Arial" w:hAnsi="Arial" w:cs="Arial"/>
                <w:w w:val="99"/>
                <w:sz w:val="20"/>
                <w:szCs w:val="20"/>
              </w:rPr>
              <w:t>6</w:t>
            </w:r>
          </w:p>
        </w:tc>
        <w:tc>
          <w:tcPr>
            <w:tcW w:w="1050"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TP</w:t>
            </w: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1" w:after="0" w:line="230" w:lineRule="exact"/>
              <w:ind w:left="52" w:right="142"/>
              <w:rPr>
                <w:rFonts w:ascii="Arial" w:hAnsi="Arial" w:cs="Arial"/>
                <w:sz w:val="20"/>
                <w:szCs w:val="20"/>
              </w:rPr>
            </w:pPr>
            <w:r w:rsidRPr="00CA4FD7">
              <w:rPr>
                <w:rFonts w:ascii="Arial" w:hAnsi="Arial" w:cs="Arial"/>
                <w:w w:val="95"/>
                <w:sz w:val="20"/>
                <w:szCs w:val="20"/>
              </w:rPr>
              <w:t xml:space="preserve">Hydrogeologische </w:t>
            </w:r>
            <w:r w:rsidRPr="00CA4FD7">
              <w:rPr>
                <w:rFonts w:ascii="Arial" w:hAnsi="Arial" w:cs="Arial"/>
                <w:sz w:val="20"/>
                <w:szCs w:val="20"/>
              </w:rPr>
              <w:t>Prozesse, 3 CP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1"/>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84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82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2000"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42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050"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2" w:right="153"/>
              <w:rPr>
                <w:rFonts w:ascii="Arial" w:hAnsi="Arial" w:cs="Arial"/>
                <w:sz w:val="20"/>
                <w:szCs w:val="20"/>
              </w:rPr>
            </w:pPr>
            <w:r w:rsidRPr="00CA4FD7">
              <w:rPr>
                <w:rFonts w:ascii="Arial" w:hAnsi="Arial" w:cs="Arial"/>
                <w:sz w:val="20"/>
                <w:szCs w:val="20"/>
              </w:rPr>
              <w:t>Regionale Hydro- geologie, 3 CP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1"/>
              <w:rPr>
                <w:rFonts w:ascii="Arial" w:hAnsi="Arial" w:cs="Arial"/>
                <w:sz w:val="20"/>
                <w:szCs w:val="20"/>
              </w:rPr>
            </w:pPr>
            <w:r w:rsidRPr="00CA4FD7">
              <w:rPr>
                <w:rFonts w:ascii="Arial" w:hAnsi="Arial" w:cs="Arial"/>
                <w:sz w:val="20"/>
                <w:szCs w:val="20"/>
              </w:rPr>
              <w:t>SL: 0</w:t>
            </w:r>
          </w:p>
        </w:tc>
      </w:tr>
    </w:tbl>
    <w:p w:rsidR="00CA4FD7" w:rsidRPr="0023448D" w:rsidRDefault="00CA4FD7" w:rsidP="0023448D">
      <w:pPr>
        <w:pStyle w:val="Default"/>
        <w:rPr>
          <w:sz w:val="20"/>
          <w:szCs w:val="20"/>
        </w:rPr>
      </w:pPr>
      <w:r>
        <w:rPr>
          <w:sz w:val="20"/>
          <w:szCs w:val="20"/>
        </w:rPr>
        <w:t>K.-Ziffer: code number; P: compulsory module, WP: compulsory elective module, W: elective module; CP: Credit Points; MP: module examination, TP: partial examination, KP: combination exam; PL: examination achievement (= graded), SL: study achievement (= not graded)</w:t>
      </w:r>
      <w:r w:rsidR="0023448D">
        <w:rPr>
          <w:sz w:val="20"/>
          <w:szCs w:val="20"/>
        </w:rPr>
        <w:t xml:space="preserve"> </w:t>
      </w: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w:t>
      </w:r>
      <w:r w:rsidR="0023448D">
        <w:rPr>
          <w:rFonts w:ascii="Times New Roman" w:eastAsia="Times New Roman" w:hAnsi="Times New Roman" w:cs="Times New Roman"/>
          <w:bCs/>
          <w:sz w:val="24"/>
          <w:szCs w:val="24"/>
          <w:lang w:eastAsia="de-DE"/>
        </w:rPr>
        <w:t>9</w:t>
      </w:r>
      <w:r w:rsidRPr="00CA4FD7">
        <w:rPr>
          <w:rFonts w:ascii="Times New Roman" w:eastAsia="Times New Roman" w:hAnsi="Times New Roman" w:cs="Times New Roman"/>
          <w:bCs/>
          <w:sz w:val="24"/>
          <w:szCs w:val="24"/>
          <w:lang w:eastAsia="de-DE"/>
        </w:rPr>
        <w:t xml:space="preserve"> Kristalline Materialien (Crystalline Materials), 18 CP</w:t>
      </w:r>
    </w:p>
    <w:p w:rsidR="00CA4FD7" w:rsidRPr="00CA4FD7" w:rsidRDefault="00CA4FD7" w:rsidP="00CA4FD7">
      <w:pPr>
        <w:kinsoku w:val="0"/>
        <w:overflowPunct w:val="0"/>
        <w:autoSpaceDE w:val="0"/>
        <w:autoSpaceDN w:val="0"/>
        <w:adjustRightInd w:val="0"/>
        <w:spacing w:before="10" w:after="0" w:line="240" w:lineRule="auto"/>
        <w:rPr>
          <w:rFonts w:ascii="Times New Roman" w:hAnsi="Times New Roman" w:cs="Times New Roman"/>
          <w:sz w:val="12"/>
          <w:szCs w:val="12"/>
        </w:rPr>
      </w:pPr>
    </w:p>
    <w:tbl>
      <w:tblPr>
        <w:tblW w:w="9913" w:type="dxa"/>
        <w:tblInd w:w="118" w:type="dxa"/>
        <w:tblLayout w:type="fixed"/>
        <w:tblCellMar>
          <w:left w:w="0" w:type="dxa"/>
          <w:right w:w="0" w:type="dxa"/>
        </w:tblCellMar>
        <w:tblLook w:val="0000" w:firstRow="0" w:lastRow="0" w:firstColumn="0" w:lastColumn="0" w:noHBand="0" w:noVBand="0"/>
      </w:tblPr>
      <w:tblGrid>
        <w:gridCol w:w="847"/>
        <w:gridCol w:w="1843"/>
        <w:gridCol w:w="1982"/>
        <w:gridCol w:w="993"/>
        <w:gridCol w:w="424"/>
        <w:gridCol w:w="1134"/>
        <w:gridCol w:w="1698"/>
        <w:gridCol w:w="992"/>
      </w:tblGrid>
      <w:tr w:rsidR="00CA4FD7" w:rsidRPr="00CA4FD7" w:rsidTr="00CA4FD7">
        <w:trPr>
          <w:trHeight w:val="460"/>
        </w:trPr>
        <w:tc>
          <w:tcPr>
            <w:tcW w:w="8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184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deutsch</w:t>
            </w:r>
          </w:p>
        </w:tc>
        <w:tc>
          <w:tcPr>
            <w:tcW w:w="198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5" w:right="62"/>
              <w:rPr>
                <w:rFonts w:ascii="Arial" w:hAnsi="Arial" w:cs="Arial"/>
                <w:sz w:val="20"/>
                <w:szCs w:val="20"/>
              </w:rPr>
            </w:pPr>
            <w:r w:rsidRPr="00CA4FD7">
              <w:rPr>
                <w:rFonts w:ascii="Arial" w:hAnsi="Arial" w:cs="Arial"/>
                <w:sz w:val="20"/>
                <w:szCs w:val="20"/>
              </w:rPr>
              <w:t>Modultitel, englische Übersetzung</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8"/>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CP</w:t>
            </w:r>
          </w:p>
        </w:tc>
        <w:tc>
          <w:tcPr>
            <w:tcW w:w="11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9"/>
              <w:rPr>
                <w:rFonts w:ascii="Arial" w:hAnsi="Arial" w:cs="Arial"/>
                <w:sz w:val="20"/>
                <w:szCs w:val="20"/>
              </w:rPr>
            </w:pPr>
            <w:r w:rsidRPr="00CA4FD7">
              <w:rPr>
                <w:rFonts w:ascii="Arial" w:hAnsi="Arial" w:cs="Arial"/>
                <w:sz w:val="20"/>
                <w:szCs w:val="20"/>
              </w:rPr>
              <w:t>MP/TP/KP</w:t>
            </w:r>
          </w:p>
        </w:tc>
        <w:tc>
          <w:tcPr>
            <w:tcW w:w="169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8" w:right="42"/>
              <w:rPr>
                <w:rFonts w:ascii="Arial" w:hAnsi="Arial" w:cs="Arial"/>
                <w:sz w:val="20"/>
                <w:szCs w:val="20"/>
              </w:rPr>
            </w:pPr>
            <w:r w:rsidRPr="00CA4FD7">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62"/>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62"/>
              <w:rPr>
                <w:rFonts w:ascii="Arial" w:hAnsi="Arial" w:cs="Arial"/>
                <w:sz w:val="20"/>
                <w:szCs w:val="20"/>
              </w:rPr>
            </w:pPr>
            <w:r w:rsidRPr="00CA4FD7">
              <w:rPr>
                <w:rFonts w:ascii="Arial" w:hAnsi="Arial" w:cs="Arial"/>
                <w:sz w:val="20"/>
                <w:szCs w:val="20"/>
              </w:rPr>
              <w:t>(Anzahl)</w:t>
            </w:r>
          </w:p>
        </w:tc>
      </w:tr>
      <w:tr w:rsidR="00CA4FD7" w:rsidRPr="00CA4FD7" w:rsidTr="00CA4FD7">
        <w:trPr>
          <w:trHeight w:val="455"/>
        </w:trPr>
        <w:tc>
          <w:tcPr>
            <w:tcW w:w="8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2" w:after="0" w:line="228" w:lineRule="exact"/>
              <w:ind w:left="57" w:right="215"/>
              <w:rPr>
                <w:rFonts w:ascii="Arial" w:hAnsi="Arial" w:cs="Arial"/>
                <w:sz w:val="20"/>
                <w:szCs w:val="20"/>
              </w:rPr>
            </w:pPr>
            <w:r w:rsidRPr="00CA4FD7">
              <w:rPr>
                <w:rFonts w:ascii="Arial" w:hAnsi="Arial" w:cs="Arial"/>
                <w:sz w:val="20"/>
                <w:szCs w:val="20"/>
              </w:rPr>
              <w:t>BGW- KM1</w:t>
            </w:r>
          </w:p>
        </w:tc>
        <w:tc>
          <w:tcPr>
            <w:tcW w:w="184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2" w:after="0" w:line="228" w:lineRule="exact"/>
              <w:ind w:left="55"/>
              <w:rPr>
                <w:rFonts w:ascii="Arial" w:hAnsi="Arial" w:cs="Arial"/>
                <w:sz w:val="20"/>
                <w:szCs w:val="20"/>
              </w:rPr>
            </w:pPr>
            <w:r w:rsidRPr="00CA4FD7">
              <w:rPr>
                <w:rFonts w:ascii="Arial" w:hAnsi="Arial" w:cs="Arial"/>
                <w:sz w:val="20"/>
                <w:szCs w:val="20"/>
              </w:rPr>
              <w:t>Kristalline Materia- lien verstehen</w:t>
            </w:r>
          </w:p>
        </w:tc>
        <w:tc>
          <w:tcPr>
            <w:tcW w:w="198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2" w:after="0" w:line="228" w:lineRule="exact"/>
              <w:ind w:left="55" w:right="62"/>
              <w:rPr>
                <w:rFonts w:ascii="Arial" w:hAnsi="Arial" w:cs="Arial"/>
                <w:sz w:val="20"/>
                <w:szCs w:val="20"/>
              </w:rPr>
            </w:pPr>
            <w:r w:rsidRPr="00CA4FD7">
              <w:rPr>
                <w:rFonts w:ascii="Arial" w:hAnsi="Arial" w:cs="Arial"/>
                <w:sz w:val="20"/>
                <w:szCs w:val="20"/>
              </w:rPr>
              <w:t>Understanding Crys- talline Materials</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8"/>
              <w:rPr>
                <w:rFonts w:ascii="Arial" w:hAnsi="Arial" w:cs="Arial"/>
                <w:sz w:val="20"/>
                <w:szCs w:val="20"/>
              </w:rPr>
            </w:pPr>
            <w:r w:rsidRPr="00CA4FD7">
              <w:rPr>
                <w:rFonts w:ascii="Arial" w:hAnsi="Arial" w:cs="Arial"/>
                <w:sz w:val="20"/>
                <w:szCs w:val="20"/>
              </w:rPr>
              <w:t>WP</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9"/>
              <w:rPr>
                <w:rFonts w:ascii="Arial" w:hAnsi="Arial" w:cs="Arial"/>
                <w:sz w:val="20"/>
                <w:szCs w:val="20"/>
              </w:rPr>
            </w:pPr>
            <w:r w:rsidRPr="00CA4FD7">
              <w:rPr>
                <w:rFonts w:ascii="Arial" w:hAnsi="Arial" w:cs="Arial"/>
                <w:sz w:val="20"/>
                <w:szCs w:val="20"/>
              </w:rPr>
              <w:t>MP</w:t>
            </w:r>
          </w:p>
        </w:tc>
        <w:tc>
          <w:tcPr>
            <w:tcW w:w="169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6" w:lineRule="exact"/>
              <w:ind w:left="62"/>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0" w:lineRule="exact"/>
              <w:ind w:left="62"/>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8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7" w:right="215"/>
              <w:rPr>
                <w:rFonts w:ascii="Arial" w:hAnsi="Arial" w:cs="Arial"/>
                <w:sz w:val="20"/>
                <w:szCs w:val="20"/>
              </w:rPr>
            </w:pPr>
            <w:r w:rsidRPr="00CA4FD7">
              <w:rPr>
                <w:rFonts w:ascii="Arial" w:hAnsi="Arial" w:cs="Arial"/>
                <w:sz w:val="20"/>
                <w:szCs w:val="20"/>
              </w:rPr>
              <w:t>BGW- KM2</w:t>
            </w:r>
          </w:p>
        </w:tc>
        <w:tc>
          <w:tcPr>
            <w:tcW w:w="184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Pr>
                <w:rFonts w:ascii="Arial" w:hAnsi="Arial" w:cs="Arial"/>
                <w:sz w:val="20"/>
                <w:szCs w:val="20"/>
              </w:rPr>
            </w:pPr>
            <w:r w:rsidRPr="00CA4FD7">
              <w:rPr>
                <w:rFonts w:ascii="Arial" w:hAnsi="Arial" w:cs="Arial"/>
                <w:sz w:val="20"/>
                <w:szCs w:val="20"/>
              </w:rPr>
              <w:t>Kristalline Materia- lien untersuchen</w:t>
            </w:r>
          </w:p>
        </w:tc>
        <w:tc>
          <w:tcPr>
            <w:tcW w:w="198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Pr>
                <w:rFonts w:ascii="Arial" w:hAnsi="Arial" w:cs="Arial"/>
                <w:sz w:val="20"/>
                <w:szCs w:val="20"/>
              </w:rPr>
            </w:pPr>
            <w:r w:rsidRPr="00CA4FD7">
              <w:rPr>
                <w:rFonts w:ascii="Arial" w:hAnsi="Arial" w:cs="Arial"/>
                <w:sz w:val="20"/>
                <w:szCs w:val="20"/>
              </w:rPr>
              <w:t>Investigating Crystal- line Materials</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8"/>
              <w:rPr>
                <w:rFonts w:ascii="Arial" w:hAnsi="Arial" w:cs="Arial"/>
                <w:sz w:val="20"/>
                <w:szCs w:val="20"/>
              </w:rPr>
            </w:pPr>
            <w:r w:rsidRPr="00CA4FD7">
              <w:rPr>
                <w:rFonts w:ascii="Arial" w:hAnsi="Arial" w:cs="Arial"/>
                <w:sz w:val="20"/>
                <w:szCs w:val="20"/>
              </w:rPr>
              <w:t>WP</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9"/>
              <w:rPr>
                <w:rFonts w:ascii="Arial" w:hAnsi="Arial" w:cs="Arial"/>
                <w:sz w:val="20"/>
                <w:szCs w:val="20"/>
              </w:rPr>
            </w:pPr>
            <w:r w:rsidRPr="00CA4FD7">
              <w:rPr>
                <w:rFonts w:ascii="Arial" w:hAnsi="Arial" w:cs="Arial"/>
                <w:sz w:val="20"/>
                <w:szCs w:val="20"/>
              </w:rPr>
              <w:t>MP</w:t>
            </w:r>
          </w:p>
        </w:tc>
        <w:tc>
          <w:tcPr>
            <w:tcW w:w="169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62"/>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62"/>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8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7" w:right="215"/>
              <w:rPr>
                <w:rFonts w:ascii="Arial" w:hAnsi="Arial" w:cs="Arial"/>
                <w:sz w:val="20"/>
                <w:szCs w:val="20"/>
              </w:rPr>
            </w:pPr>
            <w:r w:rsidRPr="00CA4FD7">
              <w:rPr>
                <w:rFonts w:ascii="Arial" w:hAnsi="Arial" w:cs="Arial"/>
                <w:sz w:val="20"/>
                <w:szCs w:val="20"/>
              </w:rPr>
              <w:t>BGW- KM3</w:t>
            </w:r>
          </w:p>
        </w:tc>
        <w:tc>
          <w:tcPr>
            <w:tcW w:w="184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Pr>
                <w:rFonts w:ascii="Arial" w:hAnsi="Arial" w:cs="Arial"/>
                <w:sz w:val="20"/>
                <w:szCs w:val="20"/>
              </w:rPr>
            </w:pPr>
            <w:r w:rsidRPr="00CA4FD7">
              <w:rPr>
                <w:rFonts w:ascii="Arial" w:hAnsi="Arial" w:cs="Arial"/>
                <w:sz w:val="20"/>
                <w:szCs w:val="20"/>
              </w:rPr>
              <w:t>Kristalline Materia- lien verarbeiten</w:t>
            </w:r>
          </w:p>
        </w:tc>
        <w:tc>
          <w:tcPr>
            <w:tcW w:w="198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ight="62"/>
              <w:rPr>
                <w:rFonts w:ascii="Arial" w:hAnsi="Arial" w:cs="Arial"/>
                <w:sz w:val="20"/>
                <w:szCs w:val="20"/>
              </w:rPr>
            </w:pPr>
            <w:r w:rsidRPr="00CA4FD7">
              <w:rPr>
                <w:rFonts w:ascii="Arial" w:hAnsi="Arial" w:cs="Arial"/>
                <w:sz w:val="20"/>
                <w:szCs w:val="20"/>
              </w:rPr>
              <w:t>Processing Crystal- line Materials</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8"/>
              <w:rPr>
                <w:rFonts w:ascii="Arial" w:hAnsi="Arial" w:cs="Arial"/>
                <w:sz w:val="20"/>
                <w:szCs w:val="20"/>
              </w:rPr>
            </w:pPr>
            <w:r w:rsidRPr="00CA4FD7">
              <w:rPr>
                <w:rFonts w:ascii="Arial" w:hAnsi="Arial" w:cs="Arial"/>
                <w:sz w:val="20"/>
                <w:szCs w:val="20"/>
              </w:rPr>
              <w:t>WP</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9"/>
              <w:rPr>
                <w:rFonts w:ascii="Arial" w:hAnsi="Arial" w:cs="Arial"/>
                <w:sz w:val="20"/>
                <w:szCs w:val="20"/>
              </w:rPr>
            </w:pPr>
            <w:r w:rsidRPr="00CA4FD7">
              <w:rPr>
                <w:rFonts w:ascii="Arial" w:hAnsi="Arial" w:cs="Arial"/>
                <w:sz w:val="20"/>
                <w:szCs w:val="20"/>
              </w:rPr>
              <w:t>MP</w:t>
            </w:r>
          </w:p>
        </w:tc>
        <w:tc>
          <w:tcPr>
            <w:tcW w:w="169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62"/>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62"/>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w:t>
      </w:r>
      <w:r w:rsidR="0023448D">
        <w:rPr>
          <w:rFonts w:ascii="Times New Roman" w:eastAsia="Times New Roman" w:hAnsi="Times New Roman" w:cs="Times New Roman"/>
          <w:bCs/>
          <w:sz w:val="24"/>
          <w:szCs w:val="24"/>
          <w:lang w:eastAsia="de-DE"/>
        </w:rPr>
        <w:t>10</w:t>
      </w:r>
      <w:r w:rsidRPr="00CA4FD7">
        <w:rPr>
          <w:rFonts w:ascii="Times New Roman" w:eastAsia="Times New Roman" w:hAnsi="Times New Roman" w:cs="Times New Roman"/>
          <w:bCs/>
          <w:sz w:val="24"/>
          <w:szCs w:val="24"/>
          <w:lang w:eastAsia="de-DE"/>
        </w:rPr>
        <w:t xml:space="preserve"> Petrologie und Lagerstättenkunde (Petrology and Reservoir Deposits), 18 CP</w:t>
      </w:r>
    </w:p>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bl>
      <w:tblPr>
        <w:tblW w:w="9923" w:type="dxa"/>
        <w:tblInd w:w="118" w:type="dxa"/>
        <w:tblLayout w:type="fixed"/>
        <w:tblCellMar>
          <w:left w:w="0" w:type="dxa"/>
          <w:right w:w="0" w:type="dxa"/>
        </w:tblCellMar>
        <w:tblLook w:val="0000" w:firstRow="0" w:lastRow="0" w:firstColumn="0" w:lastColumn="0" w:noHBand="0" w:noVBand="0"/>
      </w:tblPr>
      <w:tblGrid>
        <w:gridCol w:w="905"/>
        <w:gridCol w:w="1786"/>
        <w:gridCol w:w="1841"/>
        <w:gridCol w:w="977"/>
        <w:gridCol w:w="401"/>
        <w:gridCol w:w="1047"/>
        <w:gridCol w:w="1976"/>
        <w:gridCol w:w="990"/>
      </w:tblGrid>
      <w:tr w:rsidR="00CA4FD7" w:rsidRPr="00CA4FD7" w:rsidTr="00CA4FD7">
        <w:trPr>
          <w:trHeight w:val="460"/>
        </w:trPr>
        <w:tc>
          <w:tcPr>
            <w:tcW w:w="90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178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Modultitel, deutsch</w:t>
            </w:r>
          </w:p>
        </w:tc>
        <w:tc>
          <w:tcPr>
            <w:tcW w:w="184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4" w:right="144"/>
              <w:rPr>
                <w:rFonts w:ascii="Arial" w:hAnsi="Arial" w:cs="Arial"/>
                <w:sz w:val="20"/>
                <w:szCs w:val="20"/>
              </w:rPr>
            </w:pPr>
            <w:r w:rsidRPr="00CA4FD7">
              <w:rPr>
                <w:rFonts w:ascii="Arial" w:hAnsi="Arial" w:cs="Arial"/>
                <w:sz w:val="20"/>
                <w:szCs w:val="20"/>
              </w:rPr>
              <w:t>Modultitel, engli- sche Übersetzung</w:t>
            </w:r>
          </w:p>
        </w:tc>
        <w:tc>
          <w:tcPr>
            <w:tcW w:w="97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6"/>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0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CP</w:t>
            </w:r>
          </w:p>
        </w:tc>
        <w:tc>
          <w:tcPr>
            <w:tcW w:w="10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MP/TP/KP</w:t>
            </w: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5" w:right="323"/>
              <w:rPr>
                <w:rFonts w:ascii="Arial" w:hAnsi="Arial" w:cs="Arial"/>
                <w:sz w:val="20"/>
                <w:szCs w:val="20"/>
              </w:rPr>
            </w:pPr>
            <w:r w:rsidRPr="00CA4FD7">
              <w:rPr>
                <w:rFonts w:ascii="Arial" w:hAnsi="Arial" w:cs="Arial"/>
                <w:sz w:val="20"/>
                <w:szCs w:val="20"/>
              </w:rPr>
              <w:t>Aufteilung der CP bei TP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(Anzahl)</w:t>
            </w:r>
          </w:p>
        </w:tc>
      </w:tr>
      <w:tr w:rsidR="00CA4FD7" w:rsidRPr="00CA4FD7" w:rsidTr="00CA4FD7">
        <w:trPr>
          <w:trHeight w:val="457"/>
        </w:trPr>
        <w:tc>
          <w:tcPr>
            <w:tcW w:w="905"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89"/>
              <w:rPr>
                <w:rFonts w:ascii="Arial" w:hAnsi="Arial" w:cs="Arial"/>
                <w:sz w:val="20"/>
                <w:szCs w:val="20"/>
              </w:rPr>
            </w:pPr>
            <w:r w:rsidRPr="00CA4FD7">
              <w:rPr>
                <w:rFonts w:ascii="Arial" w:hAnsi="Arial" w:cs="Arial"/>
                <w:sz w:val="20"/>
                <w:szCs w:val="20"/>
              </w:rPr>
              <w:t>BGW- PL1-a</w:t>
            </w:r>
          </w:p>
        </w:tc>
        <w:tc>
          <w:tcPr>
            <w:tcW w:w="1786"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Pr>
                <w:rFonts w:ascii="Arial" w:hAnsi="Arial" w:cs="Arial"/>
                <w:sz w:val="20"/>
                <w:szCs w:val="20"/>
              </w:rPr>
            </w:pPr>
            <w:r w:rsidRPr="00CA4FD7">
              <w:rPr>
                <w:rFonts w:ascii="Arial" w:hAnsi="Arial" w:cs="Arial"/>
                <w:sz w:val="20"/>
                <w:szCs w:val="20"/>
              </w:rPr>
              <w:t>Petrologie und Vulkanologie</w:t>
            </w:r>
          </w:p>
        </w:tc>
        <w:tc>
          <w:tcPr>
            <w:tcW w:w="184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4" w:right="111"/>
              <w:rPr>
                <w:rFonts w:ascii="Arial" w:hAnsi="Arial" w:cs="Arial"/>
                <w:sz w:val="20"/>
                <w:szCs w:val="20"/>
              </w:rPr>
            </w:pPr>
            <w:r w:rsidRPr="00CA4FD7">
              <w:rPr>
                <w:rFonts w:ascii="Arial" w:hAnsi="Arial" w:cs="Arial"/>
                <w:sz w:val="20"/>
                <w:szCs w:val="20"/>
              </w:rPr>
              <w:t>Petrology and Vol- canology</w:t>
            </w:r>
          </w:p>
        </w:tc>
        <w:tc>
          <w:tcPr>
            <w:tcW w:w="97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WP</w:t>
            </w:r>
          </w:p>
        </w:tc>
        <w:tc>
          <w:tcPr>
            <w:tcW w:w="40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w w:val="99"/>
                <w:sz w:val="20"/>
                <w:szCs w:val="20"/>
              </w:rPr>
            </w:pPr>
            <w:r w:rsidRPr="00CA4FD7">
              <w:rPr>
                <w:rFonts w:ascii="Arial" w:hAnsi="Arial" w:cs="Arial"/>
                <w:w w:val="99"/>
                <w:sz w:val="20"/>
                <w:szCs w:val="20"/>
              </w:rPr>
              <w:t>6</w:t>
            </w:r>
          </w:p>
        </w:tc>
        <w:tc>
          <w:tcPr>
            <w:tcW w:w="104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TP</w:t>
            </w: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Vulkanologie, 2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90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78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84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97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0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04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28" w:lineRule="exact"/>
              <w:ind w:left="55" w:right="67"/>
              <w:rPr>
                <w:rFonts w:ascii="Arial" w:hAnsi="Arial" w:cs="Arial"/>
                <w:sz w:val="20"/>
                <w:szCs w:val="20"/>
              </w:rPr>
            </w:pPr>
            <w:r w:rsidRPr="00CA4FD7">
              <w:rPr>
                <w:rFonts w:ascii="Arial" w:hAnsi="Arial" w:cs="Arial"/>
                <w:sz w:val="20"/>
                <w:szCs w:val="20"/>
              </w:rPr>
              <w:t>Thermodynamik und Phasenlehre, 2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0"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90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78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84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97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0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04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1" w:after="0" w:line="230" w:lineRule="exact"/>
              <w:ind w:left="55" w:right="323"/>
              <w:rPr>
                <w:rFonts w:ascii="Arial" w:hAnsi="Arial" w:cs="Arial"/>
                <w:sz w:val="20"/>
                <w:szCs w:val="20"/>
              </w:rPr>
            </w:pPr>
            <w:r w:rsidRPr="00CA4FD7">
              <w:rPr>
                <w:rFonts w:ascii="Arial" w:hAnsi="Arial" w:cs="Arial"/>
                <w:w w:val="95"/>
                <w:sz w:val="20"/>
                <w:szCs w:val="20"/>
              </w:rPr>
              <w:t xml:space="preserve">Petrographische </w:t>
            </w:r>
            <w:r w:rsidRPr="00CA4FD7">
              <w:rPr>
                <w:rFonts w:ascii="Arial" w:hAnsi="Arial" w:cs="Arial"/>
                <w:sz w:val="20"/>
                <w:szCs w:val="20"/>
              </w:rPr>
              <w:t>Übungen, 2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90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7" w:right="273"/>
              <w:rPr>
                <w:rFonts w:ascii="Arial" w:hAnsi="Arial" w:cs="Arial"/>
                <w:sz w:val="20"/>
                <w:szCs w:val="20"/>
              </w:rPr>
            </w:pPr>
            <w:r w:rsidRPr="00CA4FD7">
              <w:rPr>
                <w:rFonts w:ascii="Arial" w:hAnsi="Arial" w:cs="Arial"/>
                <w:sz w:val="20"/>
                <w:szCs w:val="20"/>
              </w:rPr>
              <w:t>BGW- PL2</w:t>
            </w:r>
          </w:p>
        </w:tc>
        <w:tc>
          <w:tcPr>
            <w:tcW w:w="178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7"/>
              <w:rPr>
                <w:rFonts w:ascii="Arial" w:hAnsi="Arial" w:cs="Arial"/>
                <w:sz w:val="20"/>
                <w:szCs w:val="20"/>
              </w:rPr>
            </w:pPr>
            <w:r w:rsidRPr="00CA4FD7">
              <w:rPr>
                <w:rFonts w:ascii="Arial" w:hAnsi="Arial" w:cs="Arial"/>
                <w:sz w:val="20"/>
                <w:szCs w:val="20"/>
              </w:rPr>
              <w:t>Geochemie und Metamorphose</w:t>
            </w:r>
          </w:p>
        </w:tc>
        <w:tc>
          <w:tcPr>
            <w:tcW w:w="184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4" w:right="111"/>
              <w:rPr>
                <w:rFonts w:ascii="Arial" w:hAnsi="Arial" w:cs="Arial"/>
                <w:sz w:val="20"/>
                <w:szCs w:val="20"/>
              </w:rPr>
            </w:pPr>
            <w:r w:rsidRPr="00CA4FD7">
              <w:rPr>
                <w:rFonts w:ascii="Arial" w:hAnsi="Arial" w:cs="Arial"/>
                <w:sz w:val="20"/>
                <w:szCs w:val="20"/>
              </w:rPr>
              <w:t>Geochemistry and Metamorphism</w:t>
            </w:r>
          </w:p>
        </w:tc>
        <w:tc>
          <w:tcPr>
            <w:tcW w:w="97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WP</w:t>
            </w:r>
          </w:p>
        </w:tc>
        <w:tc>
          <w:tcPr>
            <w:tcW w:w="40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w w:val="99"/>
                <w:sz w:val="20"/>
                <w:szCs w:val="20"/>
              </w:rPr>
            </w:pPr>
            <w:r w:rsidRPr="00CA4FD7">
              <w:rPr>
                <w:rFonts w:ascii="Arial" w:hAnsi="Arial" w:cs="Arial"/>
                <w:w w:val="99"/>
                <w:sz w:val="20"/>
                <w:szCs w:val="20"/>
              </w:rPr>
              <w:t>6</w:t>
            </w:r>
          </w:p>
        </w:tc>
        <w:tc>
          <w:tcPr>
            <w:tcW w:w="10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MP</w:t>
            </w: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905"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89"/>
              <w:rPr>
                <w:rFonts w:ascii="Arial" w:hAnsi="Arial" w:cs="Arial"/>
                <w:sz w:val="20"/>
                <w:szCs w:val="20"/>
              </w:rPr>
            </w:pPr>
            <w:r w:rsidRPr="00CA4FD7">
              <w:rPr>
                <w:rFonts w:ascii="Arial" w:hAnsi="Arial" w:cs="Arial"/>
                <w:sz w:val="20"/>
                <w:szCs w:val="20"/>
              </w:rPr>
              <w:t>BGW- PL3-a</w:t>
            </w:r>
          </w:p>
        </w:tc>
        <w:tc>
          <w:tcPr>
            <w:tcW w:w="1786"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54"/>
              <w:rPr>
                <w:rFonts w:ascii="Arial" w:hAnsi="Arial" w:cs="Arial"/>
                <w:sz w:val="20"/>
                <w:szCs w:val="20"/>
              </w:rPr>
            </w:pPr>
            <w:r w:rsidRPr="00CA4FD7">
              <w:rPr>
                <w:rFonts w:ascii="Arial" w:hAnsi="Arial" w:cs="Arial"/>
                <w:sz w:val="20"/>
                <w:szCs w:val="20"/>
              </w:rPr>
              <w:t>Magmatische Sys- teme und Lager- stätten</w:t>
            </w:r>
          </w:p>
        </w:tc>
        <w:tc>
          <w:tcPr>
            <w:tcW w:w="184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4" w:right="67"/>
              <w:rPr>
                <w:rFonts w:ascii="Arial" w:hAnsi="Arial" w:cs="Arial"/>
                <w:sz w:val="20"/>
                <w:szCs w:val="20"/>
              </w:rPr>
            </w:pPr>
            <w:r w:rsidRPr="00CA4FD7">
              <w:rPr>
                <w:rFonts w:ascii="Arial" w:hAnsi="Arial" w:cs="Arial"/>
                <w:sz w:val="20"/>
                <w:szCs w:val="20"/>
              </w:rPr>
              <w:t>Magmatic Systems and Reservoir Deposits</w:t>
            </w:r>
          </w:p>
        </w:tc>
        <w:tc>
          <w:tcPr>
            <w:tcW w:w="97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WP</w:t>
            </w:r>
          </w:p>
        </w:tc>
        <w:tc>
          <w:tcPr>
            <w:tcW w:w="40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w w:val="99"/>
                <w:sz w:val="20"/>
                <w:szCs w:val="20"/>
              </w:rPr>
            </w:pPr>
            <w:r w:rsidRPr="00CA4FD7">
              <w:rPr>
                <w:rFonts w:ascii="Arial" w:hAnsi="Arial" w:cs="Arial"/>
                <w:w w:val="99"/>
                <w:sz w:val="20"/>
                <w:szCs w:val="20"/>
              </w:rPr>
              <w:t>6</w:t>
            </w:r>
          </w:p>
        </w:tc>
        <w:tc>
          <w:tcPr>
            <w:tcW w:w="104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TP</w:t>
            </w: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1" w:after="0" w:line="230" w:lineRule="exact"/>
              <w:ind w:left="55" w:right="101"/>
              <w:rPr>
                <w:rFonts w:ascii="Arial" w:hAnsi="Arial" w:cs="Arial"/>
                <w:sz w:val="20"/>
                <w:szCs w:val="20"/>
              </w:rPr>
            </w:pPr>
            <w:r w:rsidRPr="00CA4FD7">
              <w:rPr>
                <w:rFonts w:ascii="Arial" w:hAnsi="Arial" w:cs="Arial"/>
                <w:sz w:val="20"/>
                <w:szCs w:val="20"/>
              </w:rPr>
              <w:t>Magmatische Petro- logie, 3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918"/>
        </w:trPr>
        <w:tc>
          <w:tcPr>
            <w:tcW w:w="90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78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84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97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0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04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5"/>
              <w:rPr>
                <w:rFonts w:ascii="Arial" w:hAnsi="Arial" w:cs="Arial"/>
                <w:sz w:val="20"/>
                <w:szCs w:val="20"/>
              </w:rPr>
            </w:pPr>
            <w:r w:rsidRPr="00CA4FD7">
              <w:rPr>
                <w:rFonts w:ascii="Arial" w:hAnsi="Arial" w:cs="Arial"/>
                <w:sz w:val="20"/>
                <w:szCs w:val="20"/>
              </w:rPr>
              <w:t xml:space="preserve">Bildung </w:t>
            </w:r>
            <w:proofErr w:type="gramStart"/>
            <w:r w:rsidRPr="00CA4FD7">
              <w:rPr>
                <w:rFonts w:ascii="Arial" w:hAnsi="Arial" w:cs="Arial"/>
                <w:sz w:val="20"/>
                <w:szCs w:val="20"/>
              </w:rPr>
              <w:t>minerali- scher</w:t>
            </w:r>
            <w:proofErr w:type="gramEnd"/>
            <w:r w:rsidRPr="00CA4FD7">
              <w:rPr>
                <w:rFonts w:ascii="Arial" w:hAnsi="Arial" w:cs="Arial"/>
                <w:sz w:val="20"/>
                <w:szCs w:val="20"/>
              </w:rPr>
              <w:t xml:space="preserve"> und metalli-</w:t>
            </w:r>
          </w:p>
          <w:p w:rsidR="00CA4FD7" w:rsidRPr="00CA4FD7" w:rsidRDefault="00CA4FD7" w:rsidP="00CA4FD7">
            <w:pPr>
              <w:kinsoku w:val="0"/>
              <w:overflowPunct w:val="0"/>
              <w:autoSpaceDE w:val="0"/>
              <w:autoSpaceDN w:val="0"/>
              <w:adjustRightInd w:val="0"/>
              <w:spacing w:before="2" w:after="0" w:line="228" w:lineRule="exact"/>
              <w:ind w:left="55" w:right="107"/>
              <w:rPr>
                <w:rFonts w:ascii="Arial" w:hAnsi="Arial" w:cs="Arial"/>
                <w:sz w:val="20"/>
                <w:szCs w:val="20"/>
              </w:rPr>
            </w:pPr>
            <w:r w:rsidRPr="00CA4FD7">
              <w:rPr>
                <w:rFonts w:ascii="Arial" w:hAnsi="Arial" w:cs="Arial"/>
                <w:sz w:val="20"/>
                <w:szCs w:val="20"/>
              </w:rPr>
              <w:t>scher Lagerstätten, 3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40" w:lineRule="auto"/>
              <w:ind w:left="54"/>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BA30EB" w:rsidRDefault="00BA30EB" w:rsidP="00BA30EB">
      <w:pPr>
        <w:pStyle w:val="StandardWeb"/>
      </w:pPr>
    </w:p>
    <w:p w:rsidR="00BA30EB" w:rsidRPr="00BA30EB" w:rsidRDefault="00BA30EB" w:rsidP="00BA30EB">
      <w:pPr>
        <w:pStyle w:val="StandardWeb"/>
        <w:rPr>
          <w:b/>
        </w:rPr>
      </w:pPr>
      <w:r w:rsidRPr="00BA30EB">
        <w:rPr>
          <w:b/>
        </w:rPr>
        <w:t>Appendix 3: Further forms of examination</w:t>
      </w:r>
    </w:p>
    <w:p w:rsidR="0023448D" w:rsidRPr="0023448D" w:rsidRDefault="00BA30EB" w:rsidP="0023448D">
      <w:pPr>
        <w:pStyle w:val="StandardWeb"/>
      </w:pPr>
      <w:r>
        <w:t xml:space="preserve">a) </w:t>
      </w:r>
      <w:r w:rsidR="0023448D">
        <w:t>Portfolio in the form of the completion of exercises: written completion of several exercises issued during the course. At least 50% of the exercises must be passed in order to pass the examination. The performance is summarized and graded according to § 8 paragraph 8 AT BPO.</w:t>
      </w:r>
    </w:p>
    <w:p w:rsidR="00BA30EB" w:rsidRDefault="0023448D" w:rsidP="00BA30EB">
      <w:pPr>
        <w:pStyle w:val="StandardWeb"/>
      </w:pPr>
      <w:r>
        <w:t xml:space="preserve">b) </w:t>
      </w:r>
      <w:r w:rsidR="00BA30EB">
        <w:t>Excursion report: detailed written report on one or parts of a field exercise or excursion. A submission deadline must be set. An excursion report can be prepared as group work.</w:t>
      </w:r>
    </w:p>
    <w:p w:rsidR="00BA30EB" w:rsidRPr="0023448D" w:rsidRDefault="00BA30EB" w:rsidP="0023448D">
      <w:pPr>
        <w:pStyle w:val="StandardWeb"/>
      </w:pPr>
    </w:p>
    <w:sectPr w:rsidR="00BA30EB" w:rsidRPr="0023448D" w:rsidSect="0085432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1E" w:rsidRDefault="00AE4D1E" w:rsidP="00D44881">
      <w:pPr>
        <w:spacing w:after="0" w:line="240" w:lineRule="auto"/>
      </w:pPr>
      <w:r>
        <w:separator/>
      </w:r>
    </w:p>
  </w:endnote>
  <w:endnote w:type="continuationSeparator" w:id="0">
    <w:p w:rsidR="00AE4D1E" w:rsidRDefault="00AE4D1E" w:rsidP="00D4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1E" w:rsidRDefault="00AE4D1E" w:rsidP="00D44881">
      <w:pPr>
        <w:spacing w:after="0" w:line="240" w:lineRule="auto"/>
      </w:pPr>
      <w:r>
        <w:separator/>
      </w:r>
    </w:p>
  </w:footnote>
  <w:footnote w:type="continuationSeparator" w:id="0">
    <w:p w:rsidR="00AE4D1E" w:rsidRDefault="00AE4D1E" w:rsidP="00D4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93" w:rsidRPr="00B16093" w:rsidRDefault="00B16093" w:rsidP="00B16093">
    <w:pPr>
      <w:spacing w:before="100" w:beforeAutospacing="1" w:after="100" w:afterAutospacing="1" w:line="240" w:lineRule="auto"/>
      <w:rPr>
        <w:rFonts w:ascii="Times New Roman" w:eastAsia="Times New Roman" w:hAnsi="Times New Roman" w:cs="Times New Roman"/>
        <w:sz w:val="24"/>
        <w:szCs w:val="24"/>
        <w:lang w:eastAsia="de-DE"/>
      </w:rPr>
    </w:pPr>
    <w:r w:rsidRPr="00607038">
      <w:rPr>
        <w:rFonts w:ascii="Times New Roman" w:eastAsia="Times New Roman" w:hAnsi="Times New Roman" w:cs="Times New Roman"/>
        <w:sz w:val="24"/>
        <w:szCs w:val="24"/>
        <w:lang w:eastAsia="de-DE"/>
      </w:rPr>
      <w:t>Please note: the only legally binding version of these amendment regulations is</w:t>
    </w:r>
    <w:r>
      <w:rPr>
        <w:rFonts w:ascii="Times New Roman" w:eastAsia="Times New Roman" w:hAnsi="Times New Roman" w:cs="Times New Roman"/>
        <w:sz w:val="24"/>
        <w:szCs w:val="24"/>
        <w:lang w:eastAsia="de-DE"/>
      </w:rPr>
      <w:t xml:space="preserve"> the one in the German language</w:t>
    </w:r>
  </w:p>
  <w:p w:rsidR="00B16093" w:rsidRDefault="00B16093">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0A3"/>
    <w:multiLevelType w:val="hybridMultilevel"/>
    <w:tmpl w:val="D8AC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7952D8"/>
    <w:multiLevelType w:val="hybridMultilevel"/>
    <w:tmpl w:val="D4D8F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BF"/>
    <w:rsid w:val="000176F9"/>
    <w:rsid w:val="000D04C5"/>
    <w:rsid w:val="0023448D"/>
    <w:rsid w:val="002A7B9F"/>
    <w:rsid w:val="00362379"/>
    <w:rsid w:val="004A1525"/>
    <w:rsid w:val="004E7FBF"/>
    <w:rsid w:val="00667A3E"/>
    <w:rsid w:val="007C3FAD"/>
    <w:rsid w:val="00854329"/>
    <w:rsid w:val="00AE4D1E"/>
    <w:rsid w:val="00B16093"/>
    <w:rsid w:val="00BA30EB"/>
    <w:rsid w:val="00C90845"/>
    <w:rsid w:val="00C941EB"/>
    <w:rsid w:val="00CA4FD7"/>
    <w:rsid w:val="00D44881"/>
    <w:rsid w:val="00DD13F7"/>
    <w:rsid w:val="00FE3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FB8A"/>
  <w15:chartTrackingRefBased/>
  <w15:docId w15:val="{081C3904-C0E8-4286-B125-84D6D0E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7F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E7FBF"/>
    <w:rPr>
      <w:color w:val="0000FF"/>
      <w:u w:val="single"/>
    </w:rPr>
  </w:style>
  <w:style w:type="paragraph" w:styleId="Listenabsatz">
    <w:name w:val="List Paragraph"/>
    <w:basedOn w:val="Standard"/>
    <w:uiPriority w:val="1"/>
    <w:qFormat/>
    <w:rsid w:val="004E7FBF"/>
    <w:pPr>
      <w:ind w:left="720"/>
      <w:contextualSpacing/>
    </w:pPr>
  </w:style>
  <w:style w:type="paragraph" w:styleId="Kopfzeile">
    <w:name w:val="header"/>
    <w:basedOn w:val="Standard"/>
    <w:link w:val="KopfzeileZchn"/>
    <w:uiPriority w:val="99"/>
    <w:unhideWhenUsed/>
    <w:rsid w:val="00D448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881"/>
  </w:style>
  <w:style w:type="paragraph" w:styleId="Fuzeile">
    <w:name w:val="footer"/>
    <w:basedOn w:val="Standard"/>
    <w:link w:val="FuzeileZchn"/>
    <w:uiPriority w:val="99"/>
    <w:unhideWhenUsed/>
    <w:rsid w:val="00D448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881"/>
  </w:style>
  <w:style w:type="paragraph" w:customStyle="1" w:styleId="TableParagraph">
    <w:name w:val="Table Paragraph"/>
    <w:basedOn w:val="Standard"/>
    <w:uiPriority w:val="1"/>
    <w:qFormat/>
    <w:rsid w:val="00D44881"/>
    <w:pPr>
      <w:autoSpaceDE w:val="0"/>
      <w:autoSpaceDN w:val="0"/>
      <w:adjustRightInd w:val="0"/>
      <w:spacing w:after="0" w:line="240" w:lineRule="auto"/>
    </w:pPr>
    <w:rPr>
      <w:rFonts w:ascii="Arial" w:hAnsi="Arial" w:cs="Arial"/>
      <w:sz w:val="24"/>
      <w:szCs w:val="24"/>
    </w:rPr>
  </w:style>
  <w:style w:type="paragraph" w:styleId="Textkrper">
    <w:name w:val="Body Text"/>
    <w:basedOn w:val="Standard"/>
    <w:link w:val="TextkrperZchn"/>
    <w:uiPriority w:val="1"/>
    <w:qFormat/>
    <w:rsid w:val="00D44881"/>
    <w:pPr>
      <w:autoSpaceDE w:val="0"/>
      <w:autoSpaceDN w:val="0"/>
      <w:adjustRightInd w:val="0"/>
      <w:spacing w:after="0" w:line="240" w:lineRule="auto"/>
    </w:pPr>
    <w:rPr>
      <w:rFonts w:ascii="Arial" w:hAnsi="Arial" w:cs="Arial"/>
      <w:sz w:val="20"/>
      <w:szCs w:val="20"/>
    </w:rPr>
  </w:style>
  <w:style w:type="character" w:customStyle="1" w:styleId="TextkrperZchn">
    <w:name w:val="Textkörper Zchn"/>
    <w:basedOn w:val="Absatz-Standardschriftart"/>
    <w:link w:val="Textkrper"/>
    <w:uiPriority w:val="1"/>
    <w:rsid w:val="00D44881"/>
    <w:rPr>
      <w:rFonts w:ascii="Arial" w:hAnsi="Arial" w:cs="Arial"/>
      <w:sz w:val="20"/>
      <w:szCs w:val="20"/>
    </w:rPr>
  </w:style>
  <w:style w:type="paragraph" w:customStyle="1" w:styleId="Default">
    <w:name w:val="Default"/>
    <w:rsid w:val="00667A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64769">
      <w:bodyDiv w:val="1"/>
      <w:marLeft w:val="0"/>
      <w:marRight w:val="0"/>
      <w:marTop w:val="0"/>
      <w:marBottom w:val="0"/>
      <w:divBdr>
        <w:top w:val="none" w:sz="0" w:space="0" w:color="auto"/>
        <w:left w:val="none" w:sz="0" w:space="0" w:color="auto"/>
        <w:bottom w:val="none" w:sz="0" w:space="0" w:color="auto"/>
        <w:right w:val="none" w:sz="0" w:space="0" w:color="auto"/>
      </w:divBdr>
    </w:div>
    <w:div w:id="537817401">
      <w:bodyDiv w:val="1"/>
      <w:marLeft w:val="0"/>
      <w:marRight w:val="0"/>
      <w:marTop w:val="0"/>
      <w:marBottom w:val="0"/>
      <w:divBdr>
        <w:top w:val="none" w:sz="0" w:space="0" w:color="auto"/>
        <w:left w:val="none" w:sz="0" w:space="0" w:color="auto"/>
        <w:bottom w:val="none" w:sz="0" w:space="0" w:color="auto"/>
        <w:right w:val="none" w:sz="0" w:space="0" w:color="auto"/>
      </w:divBdr>
    </w:div>
    <w:div w:id="600457437">
      <w:bodyDiv w:val="1"/>
      <w:marLeft w:val="0"/>
      <w:marRight w:val="0"/>
      <w:marTop w:val="0"/>
      <w:marBottom w:val="0"/>
      <w:divBdr>
        <w:top w:val="none" w:sz="0" w:space="0" w:color="auto"/>
        <w:left w:val="none" w:sz="0" w:space="0" w:color="auto"/>
        <w:bottom w:val="none" w:sz="0" w:space="0" w:color="auto"/>
        <w:right w:val="none" w:sz="0" w:space="0" w:color="auto"/>
      </w:divBdr>
    </w:div>
    <w:div w:id="1269504806">
      <w:bodyDiv w:val="1"/>
      <w:marLeft w:val="0"/>
      <w:marRight w:val="0"/>
      <w:marTop w:val="0"/>
      <w:marBottom w:val="0"/>
      <w:divBdr>
        <w:top w:val="none" w:sz="0" w:space="0" w:color="auto"/>
        <w:left w:val="none" w:sz="0" w:space="0" w:color="auto"/>
        <w:bottom w:val="none" w:sz="0" w:space="0" w:color="auto"/>
        <w:right w:val="none" w:sz="0" w:space="0" w:color="auto"/>
      </w:divBdr>
    </w:div>
    <w:div w:id="1321036728">
      <w:bodyDiv w:val="1"/>
      <w:marLeft w:val="0"/>
      <w:marRight w:val="0"/>
      <w:marTop w:val="0"/>
      <w:marBottom w:val="0"/>
      <w:divBdr>
        <w:top w:val="none" w:sz="0" w:space="0" w:color="auto"/>
        <w:left w:val="none" w:sz="0" w:space="0" w:color="auto"/>
        <w:bottom w:val="none" w:sz="0" w:space="0" w:color="auto"/>
        <w:right w:val="none" w:sz="0" w:space="0" w:color="auto"/>
      </w:divBdr>
    </w:div>
    <w:div w:id="1395006588">
      <w:bodyDiv w:val="1"/>
      <w:marLeft w:val="0"/>
      <w:marRight w:val="0"/>
      <w:marTop w:val="0"/>
      <w:marBottom w:val="0"/>
      <w:divBdr>
        <w:top w:val="none" w:sz="0" w:space="0" w:color="auto"/>
        <w:left w:val="none" w:sz="0" w:space="0" w:color="auto"/>
        <w:bottom w:val="none" w:sz="0" w:space="0" w:color="auto"/>
        <w:right w:val="none" w:sz="0" w:space="0" w:color="auto"/>
      </w:divBdr>
    </w:div>
    <w:div w:id="1502427704">
      <w:bodyDiv w:val="1"/>
      <w:marLeft w:val="0"/>
      <w:marRight w:val="0"/>
      <w:marTop w:val="0"/>
      <w:marBottom w:val="0"/>
      <w:divBdr>
        <w:top w:val="none" w:sz="0" w:space="0" w:color="auto"/>
        <w:left w:val="none" w:sz="0" w:space="0" w:color="auto"/>
        <w:bottom w:val="none" w:sz="0" w:space="0" w:color="auto"/>
        <w:right w:val="none" w:sz="0" w:space="0" w:color="auto"/>
      </w:divBdr>
    </w:div>
    <w:div w:id="2031684133">
      <w:bodyDiv w:val="1"/>
      <w:marLeft w:val="0"/>
      <w:marRight w:val="0"/>
      <w:marTop w:val="0"/>
      <w:marBottom w:val="0"/>
      <w:divBdr>
        <w:top w:val="none" w:sz="0" w:space="0" w:color="auto"/>
        <w:left w:val="none" w:sz="0" w:space="0" w:color="auto"/>
        <w:bottom w:val="none" w:sz="0" w:space="0" w:color="auto"/>
        <w:right w:val="none" w:sz="0" w:space="0" w:color="auto"/>
      </w:divBdr>
    </w:div>
    <w:div w:id="20927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2869</Words>
  <Characters>18079</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Wolf-Brozio</dc:creator>
  <cp:keywords/>
  <dc:description/>
  <cp:lastModifiedBy>Ulrike Wolf-Brozio</cp:lastModifiedBy>
  <cp:revision>3</cp:revision>
  <dcterms:created xsi:type="dcterms:W3CDTF">2025-06-06T08:47:00Z</dcterms:created>
  <dcterms:modified xsi:type="dcterms:W3CDTF">2025-07-22T10:56:00Z</dcterms:modified>
</cp:coreProperties>
</file>